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pPr>
      <w:r w:rsidDel="00000000" w:rsidR="00000000" w:rsidRPr="00000000">
        <w:pict>
          <v:shapetype id="_x0000_t75" coordsize="21600,21600" filled="f" stroked="f" o:spt="75.0"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connecttype="rect" o:extrusionok="f" gradientshapeok="t"/>
            <o:lock v:ext="edit" aspectratio="t"/>
          </v:shapetype>
        </w:pict>
      </w:r>
    </w:p>
    <w:p w:rsidR="00000000" w:rsidDel="00000000" w:rsidP="00000000" w:rsidRDefault="00000000" w:rsidRPr="00000000" w14:paraId="00000002">
      <w:pPr>
        <w:tabs>
          <w:tab w:val="right" w:pos="10670"/>
        </w:tabs>
        <w:rPr/>
      </w:pPr>
      <w:r w:rsidDel="00000000" w:rsidR="00000000" w:rsidRPr="00000000">
        <w:rPr>
          <w:rtl w:val="0"/>
        </w:rPr>
        <w:tab/>
      </w:r>
      <w:r w:rsidDel="00000000" w:rsidR="00000000" w:rsidRPr="00000000">
        <w:drawing>
          <wp:anchor allowOverlap="1" behindDoc="0" distB="0" distT="0" distL="114300" distR="114300" hidden="0" layoutInCell="1" locked="0" relativeHeight="0" simplePos="0">
            <wp:simplePos x="0" y="0"/>
            <wp:positionH relativeFrom="column">
              <wp:posOffset>76347</wp:posOffset>
            </wp:positionH>
            <wp:positionV relativeFrom="paragraph">
              <wp:posOffset>-255904</wp:posOffset>
            </wp:positionV>
            <wp:extent cx="2066544" cy="768096"/>
            <wp:effectExtent b="0" l="0" r="0" t="0"/>
            <wp:wrapNone/>
            <wp:docPr descr="http://ktec.kusd.edu/wp-content/uploads/2012/02/Carthage-Logo-as-of-March-2016.jpg" id="5" name="image1.jpg"/>
            <a:graphic>
              <a:graphicData uri="http://schemas.openxmlformats.org/drawingml/2006/picture">
                <pic:pic>
                  <pic:nvPicPr>
                    <pic:cNvPr descr="http://ktec.kusd.edu/wp-content/uploads/2012/02/Carthage-Logo-as-of-March-2016.jpg" id="0" name="image1.jpg"/>
                    <pic:cNvPicPr preferRelativeResize="0"/>
                  </pic:nvPicPr>
                  <pic:blipFill>
                    <a:blip r:embed="rId7"/>
                    <a:srcRect b="0" l="0" r="0" t="0"/>
                    <a:stretch>
                      <a:fillRect/>
                    </a:stretch>
                  </pic:blipFill>
                  <pic:spPr>
                    <a:xfrm>
                      <a:off x="0" y="0"/>
                      <a:ext cx="2066544" cy="768096"/>
                    </a:xfrm>
                    <a:prstGeom prst="rect"/>
                    <a:ln/>
                  </pic:spPr>
                </pic:pic>
              </a:graphicData>
            </a:graphic>
          </wp:anchor>
        </w:drawing>
      </w:r>
    </w:p>
    <w:p w:rsidR="00000000" w:rsidDel="00000000" w:rsidP="00000000" w:rsidRDefault="00000000" w:rsidRPr="00000000" w14:paraId="00000003">
      <w:pPr>
        <w:tabs>
          <w:tab w:val="right" w:pos="10620"/>
        </w:tabs>
        <w:rPr>
          <w:rFonts w:ascii="Arial" w:cs="Arial" w:eastAsia="Arial" w:hAnsi="Arial"/>
          <w:sz w:val="28"/>
          <w:szCs w:val="28"/>
        </w:rPr>
      </w:pPr>
      <w:r w:rsidDel="00000000" w:rsidR="00000000" w:rsidRPr="00000000">
        <w:rPr>
          <w:rtl w:val="0"/>
        </w:rPr>
        <w:tab/>
      </w:r>
      <w:r w:rsidDel="00000000" w:rsidR="00000000" w:rsidRPr="00000000">
        <w:rPr>
          <w:rFonts w:ascii="Arial" w:cs="Arial" w:eastAsia="Arial" w:hAnsi="Arial"/>
          <w:sz w:val="20"/>
          <w:szCs w:val="20"/>
          <w:rtl w:val="0"/>
        </w:rPr>
        <w:t xml:space="preserve">Institutional Review Board</w:t>
      </w:r>
      <w:r w:rsidDel="00000000" w:rsidR="00000000" w:rsidRPr="00000000">
        <w:rPr>
          <w:rFonts w:ascii="Arial" w:cs="Arial" w:eastAsia="Arial" w:hAnsi="Arial"/>
          <w:sz w:val="28"/>
          <w:szCs w:val="28"/>
          <w:rtl w:val="0"/>
        </w:rPr>
        <w:t xml:space="preserve"> </w:t>
      </w:r>
    </w:p>
    <w:p w:rsidR="00000000" w:rsidDel="00000000" w:rsidP="00000000" w:rsidRDefault="00000000" w:rsidRPr="00000000" w14:paraId="00000004">
      <w:pPr>
        <w:tabs>
          <w:tab w:val="right" w:pos="10620"/>
        </w:tabs>
        <w:rPr>
          <w:rFonts w:ascii="Arial" w:cs="Arial" w:eastAsia="Arial" w:hAnsi="Arial"/>
          <w:sz w:val="28"/>
          <w:szCs w:val="28"/>
        </w:rPr>
      </w:pPr>
      <w:r w:rsidDel="00000000" w:rsidR="00000000" w:rsidRPr="00000000">
        <w:rPr>
          <w:rFonts w:ascii="Arial" w:cs="Arial" w:eastAsia="Arial" w:hAnsi="Arial"/>
          <w:sz w:val="20"/>
          <w:szCs w:val="20"/>
          <w:rtl w:val="0"/>
        </w:rPr>
        <w:tab/>
      </w:r>
      <w:r w:rsidDel="00000000" w:rsidR="00000000" w:rsidRPr="00000000">
        <w:rPr>
          <w:rFonts w:ascii="Arial" w:cs="Arial" w:eastAsia="Arial" w:hAnsi="Arial"/>
          <w:sz w:val="28"/>
          <w:szCs w:val="28"/>
          <w:rtl w:val="0"/>
        </w:rPr>
        <w:t xml:space="preserve">Research Project Amendment/ Continuing Review Form</w:t>
      </w:r>
    </w:p>
    <w:p w:rsidR="00000000" w:rsidDel="00000000" w:rsidP="00000000" w:rsidRDefault="00000000" w:rsidRPr="00000000" w14:paraId="00000005">
      <w:pPr>
        <w:tabs>
          <w:tab w:val="right" w:pos="10670"/>
        </w:tabs>
        <w:rPr>
          <w:rFonts w:ascii="Myriad Roman" w:cs="Myriad Roman" w:eastAsia="Myriad Roman" w:hAnsi="Myriad Roman"/>
          <w:sz w:val="32"/>
          <w:szCs w:val="32"/>
        </w:rPr>
      </w:pPr>
      <w:r w:rsidDel="00000000" w:rsidR="00000000" w:rsidRPr="00000000">
        <w:rPr>
          <w:rFonts w:ascii="Myriad Roman" w:cs="Myriad Roman" w:eastAsia="Myriad Roman" w:hAnsi="Myriad Roman"/>
          <w:sz w:val="32"/>
          <w:szCs w:val="32"/>
          <w:rtl w:val="0"/>
        </w:rPr>
        <w:tab/>
      </w:r>
    </w:p>
    <w:p w:rsidR="00000000" w:rsidDel="00000000" w:rsidP="00000000" w:rsidRDefault="00000000" w:rsidRPr="00000000" w14:paraId="00000006">
      <w:pPr>
        <w:rPr>
          <w:rFonts w:ascii="Arial" w:cs="Arial" w:eastAsia="Arial" w:hAnsi="Arial"/>
          <w:sz w:val="20"/>
          <w:szCs w:val="20"/>
        </w:rPr>
      </w:pPr>
      <w:r w:rsidDel="00000000" w:rsidR="00000000" w:rsidRPr="00000000">
        <w:rPr>
          <w:rtl w:val="0"/>
        </w:rPr>
      </w:r>
    </w:p>
    <w:tbl>
      <w:tblPr>
        <w:tblStyle w:val="Table1"/>
        <w:tblW w:w="10885.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528"/>
        <w:gridCol w:w="2067"/>
        <w:gridCol w:w="2430"/>
        <w:gridCol w:w="1530"/>
        <w:gridCol w:w="3330"/>
        <w:tblGridChange w:id="0">
          <w:tblGrid>
            <w:gridCol w:w="1528"/>
            <w:gridCol w:w="2067"/>
            <w:gridCol w:w="2430"/>
            <w:gridCol w:w="1530"/>
            <w:gridCol w:w="3330"/>
          </w:tblGrid>
        </w:tblGridChange>
      </w:tblGrid>
      <w:tr>
        <w:trPr>
          <w:trHeight w:val="458" w:hRule="atLeast"/>
        </w:trPr>
        <w:tc>
          <w:tcPr/>
          <w:p w:rsidR="00000000" w:rsidDel="00000000" w:rsidP="00000000" w:rsidRDefault="00000000" w:rsidRPr="00000000" w14:paraId="00000007">
            <w:pPr>
              <w:rPr>
                <w:rFonts w:ascii="Arial" w:cs="Arial" w:eastAsia="Arial" w:hAnsi="Arial"/>
                <w:sz w:val="20"/>
                <w:szCs w:val="20"/>
              </w:rPr>
            </w:pPr>
            <w:r w:rsidDel="00000000" w:rsidR="00000000" w:rsidRPr="00000000">
              <w:rPr>
                <w:rFonts w:ascii="Arial" w:cs="Arial" w:eastAsia="Arial" w:hAnsi="Arial"/>
                <w:sz w:val="20"/>
                <w:szCs w:val="20"/>
                <w:rtl w:val="0"/>
              </w:rPr>
              <w:t xml:space="preserve">Date </w:t>
            </w:r>
          </w:p>
          <w:bookmarkStart w:colFirst="0" w:colLast="0" w:name="bookmark=id.gjdgxs" w:id="0"/>
          <w:bookmarkEnd w:id="0"/>
          <w:p w:rsidR="00000000" w:rsidDel="00000000" w:rsidP="00000000" w:rsidRDefault="00000000" w:rsidRPr="00000000" w14:paraId="00000008">
            <w:pPr>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c>
        <w:tc>
          <w:tcPr>
            <w:gridSpan w:val="4"/>
          </w:tcPr>
          <w:p w:rsidR="00000000" w:rsidDel="00000000" w:rsidP="00000000" w:rsidRDefault="00000000" w:rsidRPr="00000000" w14:paraId="00000009">
            <w:pPr>
              <w:rPr>
                <w:rFonts w:ascii="Arial" w:cs="Arial" w:eastAsia="Arial" w:hAnsi="Arial"/>
                <w:sz w:val="20"/>
                <w:szCs w:val="20"/>
              </w:rPr>
            </w:pPr>
            <w:r w:rsidDel="00000000" w:rsidR="00000000" w:rsidRPr="00000000">
              <w:rPr>
                <w:rFonts w:ascii="Arial" w:cs="Arial" w:eastAsia="Arial" w:hAnsi="Arial"/>
                <w:sz w:val="20"/>
                <w:szCs w:val="20"/>
                <w:rtl w:val="0"/>
              </w:rPr>
              <w:t xml:space="preserve">Title of Research Project</w:t>
            </w:r>
          </w:p>
          <w:bookmarkStart w:colFirst="0" w:colLast="0" w:name="bookmark=id.30j0zll" w:id="1"/>
          <w:bookmarkEnd w:id="1"/>
          <w:p w:rsidR="00000000" w:rsidDel="00000000" w:rsidP="00000000" w:rsidRDefault="00000000" w:rsidRPr="00000000" w14:paraId="0000000A">
            <w:pPr>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c>
      </w:tr>
      <w:tr>
        <w:trPr>
          <w:trHeight w:val="458" w:hRule="atLeast"/>
        </w:trPr>
        <w:tc>
          <w:tcPr>
            <w:gridSpan w:val="5"/>
          </w:tcPr>
          <w:p w:rsidR="00000000" w:rsidDel="00000000" w:rsidP="00000000" w:rsidRDefault="00000000" w:rsidRPr="00000000" w14:paraId="0000000E">
            <w:pPr>
              <w:rPr>
                <w:rFonts w:ascii="Arial" w:cs="Arial" w:eastAsia="Arial" w:hAnsi="Arial"/>
                <w:sz w:val="20"/>
                <w:szCs w:val="20"/>
              </w:rPr>
            </w:pPr>
            <w:r w:rsidDel="00000000" w:rsidR="00000000" w:rsidRPr="00000000">
              <w:rPr>
                <w:rFonts w:ascii="Arial" w:cs="Arial" w:eastAsia="Arial" w:hAnsi="Arial"/>
                <w:sz w:val="20"/>
                <w:szCs w:val="20"/>
                <w:rtl w:val="0"/>
              </w:rPr>
              <w:t xml:space="preserve">Project IRBNet ID</w:t>
            </w:r>
          </w:p>
          <w:p w:rsidR="00000000" w:rsidDel="00000000" w:rsidP="00000000" w:rsidRDefault="00000000" w:rsidRPr="00000000" w14:paraId="0000000F">
            <w:pPr>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c>
      </w:tr>
      <w:tr>
        <w:trPr>
          <w:trHeight w:val="458" w:hRule="atLeast"/>
        </w:trPr>
        <w:tc>
          <w:tcPr>
            <w:gridSpan w:val="2"/>
          </w:tcPr>
          <w:p w:rsidR="00000000" w:rsidDel="00000000" w:rsidP="00000000" w:rsidRDefault="00000000" w:rsidRPr="00000000" w14:paraId="00000014">
            <w:pPr>
              <w:rPr>
                <w:rFonts w:ascii="Arial" w:cs="Arial" w:eastAsia="Arial" w:hAnsi="Arial"/>
                <w:sz w:val="20"/>
                <w:szCs w:val="20"/>
              </w:rPr>
            </w:pPr>
            <w:r w:rsidDel="00000000" w:rsidR="00000000" w:rsidRPr="00000000">
              <w:rPr>
                <w:rFonts w:ascii="Arial" w:cs="Arial" w:eastAsia="Arial" w:hAnsi="Arial"/>
                <w:sz w:val="20"/>
                <w:szCs w:val="20"/>
                <w:rtl w:val="0"/>
              </w:rPr>
              <w:t xml:space="preserve">Principal Investigator/Project Director</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38101</wp:posOffset>
                      </wp:positionH>
                      <wp:positionV relativeFrom="paragraph">
                        <wp:posOffset>0</wp:posOffset>
                      </wp:positionV>
                      <wp:extent cx="7015163" cy="4848225"/>
                      <wp:effectExtent b="0" l="0" r="0" t="0"/>
                      <wp:wrapNone/>
                      <wp:docPr id="4" name=""/>
                      <a:graphic>
                        <a:graphicData uri="http://schemas.microsoft.com/office/word/2010/wordprocessingShape">
                          <wps:wsp>
                            <wps:cNvSpPr/>
                            <wps:cNvPr id="2" name="Shape 2"/>
                            <wps:spPr>
                              <a:xfrm>
                                <a:off x="0" y="0"/>
                                <a:ext cx="4848225" cy="7015163"/>
                              </a:xfrm>
                              <a:prstGeom prst="rect">
                                <a:avLst/>
                              </a:prstGeom>
                              <a:noFill/>
                            </wps:spPr>
                            <wps:bodyPr/>
                          </wps:wsp>
                        </a:graphicData>
                      </a:graphic>
                    </wp:anchor>
                  </w:drawing>
                </mc:Choice>
                <mc:Fallback>
                  <w:drawing>
                    <wp:anchor allowOverlap="1" behindDoc="0" distB="0" distT="0" distL="114300" distR="114300" hidden="0" layoutInCell="1" locked="0" relativeHeight="0" simplePos="0">
                      <wp:simplePos x="0" y="0"/>
                      <wp:positionH relativeFrom="column">
                        <wp:posOffset>38101</wp:posOffset>
                      </wp:positionH>
                      <wp:positionV relativeFrom="paragraph">
                        <wp:posOffset>0</wp:posOffset>
                      </wp:positionV>
                      <wp:extent cx="7015163" cy="4848225"/>
                      <wp:effectExtent b="0" l="0" r="0" t="0"/>
                      <wp:wrapNone/>
                      <wp:docPr id="4" name="image2.png"/>
                      <a:graphic>
                        <a:graphicData uri="http://schemas.openxmlformats.org/drawingml/2006/picture">
                          <pic:pic>
                            <pic:nvPicPr>
                              <pic:cNvPr id="0" name="image2.png"/>
                              <pic:cNvPicPr preferRelativeResize="0"/>
                            </pic:nvPicPr>
                            <pic:blipFill>
                              <a:blip r:embed="rId8"/>
                              <a:srcRect/>
                              <a:stretch>
                                <a:fillRect/>
                              </a:stretch>
                            </pic:blipFill>
                            <pic:spPr>
                              <a:xfrm>
                                <a:off x="0" y="0"/>
                                <a:ext cx="7015163" cy="4848225"/>
                              </a:xfrm>
                              <a:prstGeom prst="rect"/>
                              <a:ln/>
                            </pic:spPr>
                          </pic:pic>
                        </a:graphicData>
                      </a:graphic>
                    </wp:anchor>
                  </w:drawing>
                </mc:Fallback>
              </mc:AlternateContent>
            </w:r>
          </w:p>
          <w:bookmarkStart w:colFirst="0" w:colLast="0" w:name="bookmark=id.1fob9te" w:id="2"/>
          <w:bookmarkEnd w:id="2"/>
          <w:p w:rsidR="00000000" w:rsidDel="00000000" w:rsidP="00000000" w:rsidRDefault="00000000" w:rsidRPr="00000000" w14:paraId="00000015">
            <w:pPr>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c>
        <w:tc>
          <w:tcPr/>
          <w:p w:rsidR="00000000" w:rsidDel="00000000" w:rsidP="00000000" w:rsidRDefault="00000000" w:rsidRPr="00000000" w14:paraId="00000017">
            <w:pPr>
              <w:rPr>
                <w:rFonts w:ascii="Arial" w:cs="Arial" w:eastAsia="Arial" w:hAnsi="Arial"/>
                <w:sz w:val="20"/>
                <w:szCs w:val="20"/>
              </w:rPr>
            </w:pPr>
            <w:r w:rsidDel="00000000" w:rsidR="00000000" w:rsidRPr="00000000">
              <w:rPr>
                <w:rFonts w:ascii="Arial" w:cs="Arial" w:eastAsia="Arial" w:hAnsi="Arial"/>
                <w:sz w:val="20"/>
                <w:szCs w:val="20"/>
                <w:rtl w:val="0"/>
              </w:rPr>
              <w:t xml:space="preserve">Department</w:t>
            </w:r>
          </w:p>
          <w:p w:rsidR="00000000" w:rsidDel="00000000" w:rsidP="00000000" w:rsidRDefault="00000000" w:rsidRPr="00000000" w14:paraId="00000018">
            <w:pPr>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c>
        <w:tc>
          <w:tcPr/>
          <w:p w:rsidR="00000000" w:rsidDel="00000000" w:rsidP="00000000" w:rsidRDefault="00000000" w:rsidRPr="00000000" w14:paraId="00000019">
            <w:pPr>
              <w:rPr>
                <w:rFonts w:ascii="Arial" w:cs="Arial" w:eastAsia="Arial" w:hAnsi="Arial"/>
                <w:sz w:val="20"/>
                <w:szCs w:val="20"/>
              </w:rPr>
            </w:pPr>
            <w:r w:rsidDel="00000000" w:rsidR="00000000" w:rsidRPr="00000000">
              <w:rPr>
                <w:rFonts w:ascii="Arial" w:cs="Arial" w:eastAsia="Arial" w:hAnsi="Arial"/>
                <w:sz w:val="20"/>
                <w:szCs w:val="20"/>
                <w:rtl w:val="0"/>
              </w:rPr>
              <w:t xml:space="preserve">Phone </w:t>
            </w:r>
          </w:p>
          <w:p w:rsidR="00000000" w:rsidDel="00000000" w:rsidP="00000000" w:rsidRDefault="00000000" w:rsidRPr="00000000" w14:paraId="0000001A">
            <w:pPr>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c>
        <w:tc>
          <w:tcPr/>
          <w:p w:rsidR="00000000" w:rsidDel="00000000" w:rsidP="00000000" w:rsidRDefault="00000000" w:rsidRPr="00000000" w14:paraId="0000001B">
            <w:pPr>
              <w:rPr>
                <w:rFonts w:ascii="Arial" w:cs="Arial" w:eastAsia="Arial" w:hAnsi="Arial"/>
                <w:sz w:val="20"/>
                <w:szCs w:val="20"/>
              </w:rPr>
            </w:pPr>
            <w:r w:rsidDel="00000000" w:rsidR="00000000" w:rsidRPr="00000000">
              <w:rPr>
                <w:rFonts w:ascii="Arial" w:cs="Arial" w:eastAsia="Arial" w:hAnsi="Arial"/>
                <w:sz w:val="20"/>
                <w:szCs w:val="20"/>
                <w:rtl w:val="0"/>
              </w:rPr>
              <w:t xml:space="preserve">Email</w:t>
            </w:r>
          </w:p>
          <w:p w:rsidR="00000000" w:rsidDel="00000000" w:rsidP="00000000" w:rsidRDefault="00000000" w:rsidRPr="00000000" w14:paraId="0000001C">
            <w:pPr>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c>
      </w:tr>
      <w:tr>
        <w:trPr>
          <w:trHeight w:val="458" w:hRule="atLeast"/>
        </w:trPr>
        <w:tc>
          <w:tcPr>
            <w:gridSpan w:val="2"/>
          </w:tcPr>
          <w:p w:rsidR="00000000" w:rsidDel="00000000" w:rsidP="00000000" w:rsidRDefault="00000000" w:rsidRPr="00000000" w14:paraId="0000001D">
            <w:pPr>
              <w:rPr>
                <w:rFonts w:ascii="Arial" w:cs="Arial" w:eastAsia="Arial" w:hAnsi="Arial"/>
                <w:sz w:val="20"/>
                <w:szCs w:val="20"/>
              </w:rPr>
            </w:pPr>
            <w:r w:rsidDel="00000000" w:rsidR="00000000" w:rsidRPr="00000000">
              <w:rPr>
                <w:rFonts w:ascii="Arial" w:cs="Arial" w:eastAsia="Arial" w:hAnsi="Arial"/>
                <w:sz w:val="20"/>
                <w:szCs w:val="20"/>
                <w:rtl w:val="0"/>
              </w:rPr>
              <w:t xml:space="preserve">Co-Investigator/Student Investigator</w:t>
            </w:r>
          </w:p>
          <w:bookmarkStart w:colFirst="0" w:colLast="0" w:name="bookmark=id.3znysh7" w:id="3"/>
          <w:bookmarkEnd w:id="3"/>
          <w:p w:rsidR="00000000" w:rsidDel="00000000" w:rsidP="00000000" w:rsidRDefault="00000000" w:rsidRPr="00000000" w14:paraId="0000001E">
            <w:pPr>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c>
        <w:tc>
          <w:tcPr/>
          <w:p w:rsidR="00000000" w:rsidDel="00000000" w:rsidP="00000000" w:rsidRDefault="00000000" w:rsidRPr="00000000" w14:paraId="00000020">
            <w:pPr>
              <w:rPr>
                <w:rFonts w:ascii="Arial" w:cs="Arial" w:eastAsia="Arial" w:hAnsi="Arial"/>
                <w:sz w:val="20"/>
                <w:szCs w:val="20"/>
              </w:rPr>
            </w:pPr>
            <w:r w:rsidDel="00000000" w:rsidR="00000000" w:rsidRPr="00000000">
              <w:rPr>
                <w:rFonts w:ascii="Arial" w:cs="Arial" w:eastAsia="Arial" w:hAnsi="Arial"/>
                <w:sz w:val="20"/>
                <w:szCs w:val="20"/>
                <w:rtl w:val="0"/>
              </w:rPr>
              <w:t xml:space="preserve">Department</w:t>
            </w:r>
          </w:p>
          <w:p w:rsidR="00000000" w:rsidDel="00000000" w:rsidP="00000000" w:rsidRDefault="00000000" w:rsidRPr="00000000" w14:paraId="00000021">
            <w:pPr>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c>
        <w:tc>
          <w:tcPr/>
          <w:p w:rsidR="00000000" w:rsidDel="00000000" w:rsidP="00000000" w:rsidRDefault="00000000" w:rsidRPr="00000000" w14:paraId="00000022">
            <w:pPr>
              <w:rPr>
                <w:rFonts w:ascii="Arial" w:cs="Arial" w:eastAsia="Arial" w:hAnsi="Arial"/>
                <w:sz w:val="20"/>
                <w:szCs w:val="20"/>
              </w:rPr>
            </w:pPr>
            <w:r w:rsidDel="00000000" w:rsidR="00000000" w:rsidRPr="00000000">
              <w:rPr>
                <w:rFonts w:ascii="Arial" w:cs="Arial" w:eastAsia="Arial" w:hAnsi="Arial"/>
                <w:sz w:val="20"/>
                <w:szCs w:val="20"/>
                <w:rtl w:val="0"/>
              </w:rPr>
              <w:t xml:space="preserve">Phone </w:t>
            </w:r>
          </w:p>
          <w:p w:rsidR="00000000" w:rsidDel="00000000" w:rsidP="00000000" w:rsidRDefault="00000000" w:rsidRPr="00000000" w14:paraId="00000023">
            <w:pPr>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c>
        <w:tc>
          <w:tcPr/>
          <w:p w:rsidR="00000000" w:rsidDel="00000000" w:rsidP="00000000" w:rsidRDefault="00000000" w:rsidRPr="00000000" w14:paraId="00000024">
            <w:pPr>
              <w:rPr>
                <w:rFonts w:ascii="Arial" w:cs="Arial" w:eastAsia="Arial" w:hAnsi="Arial"/>
                <w:sz w:val="20"/>
                <w:szCs w:val="20"/>
              </w:rPr>
            </w:pPr>
            <w:r w:rsidDel="00000000" w:rsidR="00000000" w:rsidRPr="00000000">
              <w:rPr>
                <w:rFonts w:ascii="Arial" w:cs="Arial" w:eastAsia="Arial" w:hAnsi="Arial"/>
                <w:sz w:val="20"/>
                <w:szCs w:val="20"/>
                <w:rtl w:val="0"/>
              </w:rPr>
              <w:t xml:space="preserve">Email</w:t>
            </w:r>
          </w:p>
          <w:p w:rsidR="00000000" w:rsidDel="00000000" w:rsidP="00000000" w:rsidRDefault="00000000" w:rsidRPr="00000000" w14:paraId="00000025">
            <w:pPr>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c>
      </w:tr>
      <w:tr>
        <w:trPr>
          <w:trHeight w:val="458" w:hRule="atLeast"/>
        </w:trPr>
        <w:tc>
          <w:tcPr>
            <w:gridSpan w:val="2"/>
          </w:tcPr>
          <w:p w:rsidR="00000000" w:rsidDel="00000000" w:rsidP="00000000" w:rsidRDefault="00000000" w:rsidRPr="00000000" w14:paraId="00000026">
            <w:pPr>
              <w:rPr>
                <w:rFonts w:ascii="Arial" w:cs="Arial" w:eastAsia="Arial" w:hAnsi="Arial"/>
                <w:sz w:val="20"/>
                <w:szCs w:val="20"/>
              </w:rPr>
            </w:pPr>
            <w:r w:rsidDel="00000000" w:rsidR="00000000" w:rsidRPr="00000000">
              <w:rPr>
                <w:rFonts w:ascii="Arial" w:cs="Arial" w:eastAsia="Arial" w:hAnsi="Arial"/>
                <w:sz w:val="20"/>
                <w:szCs w:val="20"/>
                <w:rtl w:val="0"/>
              </w:rPr>
              <w:t xml:space="preserve">Co-Investigator/Student Investigator</w:t>
            </w:r>
          </w:p>
          <w:p w:rsidR="00000000" w:rsidDel="00000000" w:rsidP="00000000" w:rsidRDefault="00000000" w:rsidRPr="00000000" w14:paraId="00000027">
            <w:pPr>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c>
        <w:tc>
          <w:tcPr/>
          <w:p w:rsidR="00000000" w:rsidDel="00000000" w:rsidP="00000000" w:rsidRDefault="00000000" w:rsidRPr="00000000" w14:paraId="00000029">
            <w:pPr>
              <w:rPr>
                <w:rFonts w:ascii="Arial" w:cs="Arial" w:eastAsia="Arial" w:hAnsi="Arial"/>
                <w:sz w:val="20"/>
                <w:szCs w:val="20"/>
              </w:rPr>
            </w:pPr>
            <w:r w:rsidDel="00000000" w:rsidR="00000000" w:rsidRPr="00000000">
              <w:rPr>
                <w:rFonts w:ascii="Arial" w:cs="Arial" w:eastAsia="Arial" w:hAnsi="Arial"/>
                <w:sz w:val="20"/>
                <w:szCs w:val="20"/>
                <w:rtl w:val="0"/>
              </w:rPr>
              <w:t xml:space="preserve">Department</w:t>
            </w:r>
          </w:p>
          <w:p w:rsidR="00000000" w:rsidDel="00000000" w:rsidP="00000000" w:rsidRDefault="00000000" w:rsidRPr="00000000" w14:paraId="0000002A">
            <w:pPr>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c>
        <w:tc>
          <w:tcPr/>
          <w:p w:rsidR="00000000" w:rsidDel="00000000" w:rsidP="00000000" w:rsidRDefault="00000000" w:rsidRPr="00000000" w14:paraId="0000002B">
            <w:pPr>
              <w:rPr>
                <w:rFonts w:ascii="Arial" w:cs="Arial" w:eastAsia="Arial" w:hAnsi="Arial"/>
                <w:sz w:val="20"/>
                <w:szCs w:val="20"/>
              </w:rPr>
            </w:pPr>
            <w:r w:rsidDel="00000000" w:rsidR="00000000" w:rsidRPr="00000000">
              <w:rPr>
                <w:rFonts w:ascii="Arial" w:cs="Arial" w:eastAsia="Arial" w:hAnsi="Arial"/>
                <w:sz w:val="20"/>
                <w:szCs w:val="20"/>
                <w:rtl w:val="0"/>
              </w:rPr>
              <w:t xml:space="preserve">Phone </w:t>
            </w:r>
          </w:p>
          <w:p w:rsidR="00000000" w:rsidDel="00000000" w:rsidP="00000000" w:rsidRDefault="00000000" w:rsidRPr="00000000" w14:paraId="0000002C">
            <w:pPr>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c>
        <w:tc>
          <w:tcPr/>
          <w:p w:rsidR="00000000" w:rsidDel="00000000" w:rsidP="00000000" w:rsidRDefault="00000000" w:rsidRPr="00000000" w14:paraId="0000002D">
            <w:pPr>
              <w:rPr>
                <w:rFonts w:ascii="Arial" w:cs="Arial" w:eastAsia="Arial" w:hAnsi="Arial"/>
                <w:sz w:val="20"/>
                <w:szCs w:val="20"/>
              </w:rPr>
            </w:pPr>
            <w:r w:rsidDel="00000000" w:rsidR="00000000" w:rsidRPr="00000000">
              <w:rPr>
                <w:rFonts w:ascii="Arial" w:cs="Arial" w:eastAsia="Arial" w:hAnsi="Arial"/>
                <w:sz w:val="20"/>
                <w:szCs w:val="20"/>
                <w:rtl w:val="0"/>
              </w:rPr>
              <w:t xml:space="preserve">Email</w:t>
            </w:r>
          </w:p>
          <w:p w:rsidR="00000000" w:rsidDel="00000000" w:rsidP="00000000" w:rsidRDefault="00000000" w:rsidRPr="00000000" w14:paraId="0000002E">
            <w:pPr>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c>
      </w:tr>
    </w:tbl>
    <w:p w:rsidR="00000000" w:rsidDel="00000000" w:rsidP="00000000" w:rsidRDefault="00000000" w:rsidRPr="00000000" w14:paraId="0000002F">
      <w:pPr>
        <w:rPr>
          <w:rFonts w:ascii="Arial" w:cs="Arial" w:eastAsia="Arial" w:hAnsi="Arial"/>
          <w:sz w:val="20"/>
          <w:szCs w:val="20"/>
        </w:rPr>
      </w:pPr>
      <w:r w:rsidDel="00000000" w:rsidR="00000000" w:rsidRPr="00000000">
        <w:rPr>
          <w:rtl w:val="0"/>
        </w:rPr>
      </w:r>
    </w:p>
    <w:tbl>
      <w:tblPr>
        <w:tblStyle w:val="Table2"/>
        <w:tblW w:w="10885.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535"/>
        <w:gridCol w:w="3120"/>
        <w:gridCol w:w="4230"/>
        <w:tblGridChange w:id="0">
          <w:tblGrid>
            <w:gridCol w:w="3535"/>
            <w:gridCol w:w="3120"/>
            <w:gridCol w:w="4230"/>
          </w:tblGrid>
        </w:tblGridChange>
      </w:tblGrid>
      <w:tr>
        <w:tc>
          <w:tcPr>
            <w:gridSpan w:val="3"/>
          </w:tcPr>
          <w:p w:rsidR="00000000" w:rsidDel="00000000" w:rsidP="00000000" w:rsidRDefault="00000000" w:rsidRPr="00000000" w14:paraId="00000030">
            <w:pPr>
              <w:rPr>
                <w:rFonts w:ascii="Arial" w:cs="Arial" w:eastAsia="Arial" w:hAnsi="Arial"/>
                <w:sz w:val="20"/>
                <w:szCs w:val="20"/>
              </w:rPr>
            </w:pPr>
            <w:r w:rsidDel="00000000" w:rsidR="00000000" w:rsidRPr="00000000">
              <w:rPr>
                <w:rFonts w:ascii="Arial" w:cs="Arial" w:eastAsia="Arial" w:hAnsi="Arial"/>
                <w:sz w:val="20"/>
                <w:szCs w:val="20"/>
                <w:rtl w:val="0"/>
              </w:rPr>
              <w:t xml:space="preserve">Grant affiliation (if none, put “NA”)</w:t>
            </w:r>
          </w:p>
          <w:bookmarkStart w:colFirst="0" w:colLast="0" w:name="bookmark=id.2et92p0" w:id="4"/>
          <w:bookmarkEnd w:id="4"/>
          <w:p w:rsidR="00000000" w:rsidDel="00000000" w:rsidP="00000000" w:rsidRDefault="00000000" w:rsidRPr="00000000" w14:paraId="00000031">
            <w:pPr>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c>
      </w:tr>
      <w:tr>
        <w:tc>
          <w:tcPr>
            <w:gridSpan w:val="3"/>
          </w:tcPr>
          <w:p w:rsidR="00000000" w:rsidDel="00000000" w:rsidP="00000000" w:rsidRDefault="00000000" w:rsidRPr="00000000" w14:paraId="00000034">
            <w:pPr>
              <w:rPr>
                <w:rFonts w:ascii="Arial" w:cs="Arial" w:eastAsia="Arial" w:hAnsi="Arial"/>
                <w:sz w:val="20"/>
                <w:szCs w:val="20"/>
              </w:rPr>
            </w:pPr>
            <w:r w:rsidDel="00000000" w:rsidR="00000000" w:rsidRPr="00000000">
              <w:rPr>
                <w:rFonts w:ascii="Arial" w:cs="Arial" w:eastAsia="Arial" w:hAnsi="Arial"/>
                <w:sz w:val="20"/>
                <w:szCs w:val="20"/>
                <w:rtl w:val="0"/>
              </w:rPr>
              <w:t xml:space="preserve">Other organizations and/or agencies, if any involved in the study</w:t>
            </w:r>
          </w:p>
          <w:bookmarkStart w:colFirst="0" w:colLast="0" w:name="bookmark=id.tyjcwt" w:id="5"/>
          <w:bookmarkEnd w:id="5"/>
          <w:p w:rsidR="00000000" w:rsidDel="00000000" w:rsidP="00000000" w:rsidRDefault="00000000" w:rsidRPr="00000000" w14:paraId="00000035">
            <w:pPr>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c>
      </w:tr>
      <w:tr>
        <w:tc>
          <w:tcPr/>
          <w:p w:rsidR="00000000" w:rsidDel="00000000" w:rsidP="00000000" w:rsidRDefault="00000000" w:rsidRPr="00000000" w14:paraId="00000038">
            <w:pPr>
              <w:rPr>
                <w:rFonts w:ascii="Arial" w:cs="Arial" w:eastAsia="Arial" w:hAnsi="Arial"/>
                <w:sz w:val="20"/>
                <w:szCs w:val="20"/>
              </w:rPr>
            </w:pPr>
            <w:r w:rsidDel="00000000" w:rsidR="00000000" w:rsidRPr="00000000">
              <w:rPr>
                <w:rFonts w:ascii="Arial" w:cs="Arial" w:eastAsia="Arial" w:hAnsi="Arial"/>
                <w:sz w:val="20"/>
                <w:szCs w:val="20"/>
                <w:rtl w:val="0"/>
              </w:rPr>
              <w:t xml:space="preserve">Name of Contact</w:t>
            </w:r>
          </w:p>
          <w:p w:rsidR="00000000" w:rsidDel="00000000" w:rsidP="00000000" w:rsidRDefault="00000000" w:rsidRPr="00000000" w14:paraId="00000039">
            <w:pPr>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c>
        <w:tc>
          <w:tcPr/>
          <w:p w:rsidR="00000000" w:rsidDel="00000000" w:rsidP="00000000" w:rsidRDefault="00000000" w:rsidRPr="00000000" w14:paraId="0000003A">
            <w:pPr>
              <w:rPr>
                <w:rFonts w:ascii="Arial" w:cs="Arial" w:eastAsia="Arial" w:hAnsi="Arial"/>
                <w:sz w:val="20"/>
                <w:szCs w:val="20"/>
              </w:rPr>
            </w:pPr>
            <w:r w:rsidDel="00000000" w:rsidR="00000000" w:rsidRPr="00000000">
              <w:rPr>
                <w:rFonts w:ascii="Arial" w:cs="Arial" w:eastAsia="Arial" w:hAnsi="Arial"/>
                <w:sz w:val="20"/>
                <w:szCs w:val="20"/>
                <w:rtl w:val="0"/>
              </w:rPr>
              <w:t xml:space="preserve">Department/Position</w:t>
            </w:r>
          </w:p>
          <w:p w:rsidR="00000000" w:rsidDel="00000000" w:rsidP="00000000" w:rsidRDefault="00000000" w:rsidRPr="00000000" w14:paraId="0000003B">
            <w:pPr>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c>
        <w:tc>
          <w:tcPr/>
          <w:p w:rsidR="00000000" w:rsidDel="00000000" w:rsidP="00000000" w:rsidRDefault="00000000" w:rsidRPr="00000000" w14:paraId="0000003C">
            <w:pPr>
              <w:rPr>
                <w:rFonts w:ascii="Arial" w:cs="Arial" w:eastAsia="Arial" w:hAnsi="Arial"/>
                <w:sz w:val="20"/>
                <w:szCs w:val="20"/>
              </w:rPr>
            </w:pPr>
            <w:r w:rsidDel="00000000" w:rsidR="00000000" w:rsidRPr="00000000">
              <w:rPr>
                <w:rFonts w:ascii="Arial" w:cs="Arial" w:eastAsia="Arial" w:hAnsi="Arial"/>
                <w:sz w:val="20"/>
                <w:szCs w:val="20"/>
                <w:rtl w:val="0"/>
              </w:rPr>
              <w:t xml:space="preserve">Email</w:t>
            </w:r>
          </w:p>
          <w:p w:rsidR="00000000" w:rsidDel="00000000" w:rsidP="00000000" w:rsidRDefault="00000000" w:rsidRPr="00000000" w14:paraId="0000003D">
            <w:pPr>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c>
      </w:tr>
    </w:tbl>
    <w:p w:rsidR="00000000" w:rsidDel="00000000" w:rsidP="00000000" w:rsidRDefault="00000000" w:rsidRPr="00000000" w14:paraId="0000003E">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3F">
      <w:pPr>
        <w:pBdr>
          <w:top w:color="000000" w:space="1" w:sz="4" w:val="single"/>
          <w:left w:color="000000" w:space="0" w:sz="4" w:val="single"/>
          <w:bottom w:color="000000" w:space="1" w:sz="4" w:val="single"/>
          <w:right w:color="000000" w:space="4" w:sz="4" w:val="single"/>
        </w:pBdr>
        <w:tabs>
          <w:tab w:val="left" w:pos="3600"/>
        </w:tabs>
        <w:rPr>
          <w:rFonts w:ascii="Arial" w:cs="Arial" w:eastAsia="Arial" w:hAnsi="Arial"/>
          <w:sz w:val="20"/>
          <w:szCs w:val="20"/>
        </w:rPr>
      </w:pPr>
      <w:r w:rsidDel="00000000" w:rsidR="00000000" w:rsidRPr="00000000">
        <w:rPr>
          <w:rFonts w:ascii="Arial" w:cs="Arial" w:eastAsia="Arial" w:hAnsi="Arial"/>
          <w:sz w:val="20"/>
          <w:szCs w:val="20"/>
          <w:rtl w:val="0"/>
        </w:rPr>
        <w:t xml:space="preserve">Date of original approval:      </w:t>
      </w:r>
    </w:p>
    <w:p w:rsidR="00000000" w:rsidDel="00000000" w:rsidP="00000000" w:rsidRDefault="00000000" w:rsidRPr="00000000" w14:paraId="00000040">
      <w:pPr>
        <w:pBdr>
          <w:top w:color="000000" w:space="1" w:sz="4" w:val="single"/>
          <w:left w:color="000000" w:space="0" w:sz="4" w:val="single"/>
          <w:bottom w:color="000000" w:space="1" w:sz="4" w:val="single"/>
          <w:right w:color="000000" w:space="4" w:sz="4" w:val="single"/>
        </w:pBdr>
        <w:tabs>
          <w:tab w:val="left" w:pos="3600"/>
        </w:tabs>
        <w:rPr>
          <w:rFonts w:ascii="Arial" w:cs="Arial" w:eastAsia="Arial" w:hAnsi="Arial"/>
          <w:sz w:val="20"/>
          <w:szCs w:val="20"/>
        </w:rPr>
      </w:pPr>
      <w:r w:rsidDel="00000000" w:rsidR="00000000" w:rsidRPr="00000000">
        <w:rPr>
          <w:rFonts w:ascii="Arial" w:cs="Arial" w:eastAsia="Arial" w:hAnsi="Arial"/>
          <w:sz w:val="20"/>
          <w:szCs w:val="20"/>
          <w:rtl w:val="0"/>
        </w:rPr>
        <w:t xml:space="preserve">Original Review Type (as determined by IRB):  </w:t>
      </w:r>
      <w:r w:rsidDel="00000000" w:rsidR="00000000" w:rsidRPr="00000000">
        <w:rPr>
          <w:rFonts w:ascii="MS Gothic" w:cs="MS Gothic" w:eastAsia="MS Gothic" w:hAnsi="MS Gothic"/>
          <w:sz w:val="20"/>
          <w:szCs w:val="20"/>
          <w:rtl w:val="0"/>
        </w:rPr>
        <w:t xml:space="preserve">☐</w:t>
      </w:r>
      <w:r w:rsidDel="00000000" w:rsidR="00000000" w:rsidRPr="00000000">
        <w:rPr>
          <w:rFonts w:ascii="Arial" w:cs="Arial" w:eastAsia="Arial" w:hAnsi="Arial"/>
          <w:sz w:val="20"/>
          <w:szCs w:val="20"/>
          <w:rtl w:val="0"/>
        </w:rPr>
        <w:t xml:space="preserve"> Exempt     </w:t>
      </w:r>
      <w:r w:rsidDel="00000000" w:rsidR="00000000" w:rsidRPr="00000000">
        <w:rPr>
          <w:rFonts w:ascii="MS Mincho" w:cs="MS Mincho" w:eastAsia="MS Mincho" w:hAnsi="MS Mincho"/>
          <w:sz w:val="20"/>
          <w:szCs w:val="20"/>
          <w:rtl w:val="0"/>
        </w:rPr>
        <w:t xml:space="preserve">☐</w:t>
      </w:r>
      <w:r w:rsidDel="00000000" w:rsidR="00000000" w:rsidRPr="00000000">
        <w:rPr>
          <w:rFonts w:ascii="Arial" w:cs="Arial" w:eastAsia="Arial" w:hAnsi="Arial"/>
          <w:sz w:val="20"/>
          <w:szCs w:val="20"/>
          <w:rtl w:val="0"/>
        </w:rPr>
        <w:t xml:space="preserve"> Exempt, Limited Review    </w:t>
      </w:r>
      <w:r w:rsidDel="00000000" w:rsidR="00000000" w:rsidRPr="00000000">
        <w:rPr>
          <w:rFonts w:ascii="MS Mincho" w:cs="MS Mincho" w:eastAsia="MS Mincho" w:hAnsi="MS Mincho"/>
          <w:sz w:val="20"/>
          <w:szCs w:val="20"/>
          <w:rtl w:val="0"/>
        </w:rPr>
        <w:t xml:space="preserve">☐</w:t>
      </w:r>
      <w:r w:rsidDel="00000000" w:rsidR="00000000" w:rsidRPr="00000000">
        <w:rPr>
          <w:rFonts w:ascii="Arial" w:cs="Arial" w:eastAsia="Arial" w:hAnsi="Arial"/>
          <w:sz w:val="20"/>
          <w:szCs w:val="20"/>
          <w:rtl w:val="0"/>
        </w:rPr>
        <w:t xml:space="preserve"> Expedited     </w:t>
      </w:r>
      <w:r w:rsidDel="00000000" w:rsidR="00000000" w:rsidRPr="00000000">
        <w:rPr>
          <w:rFonts w:ascii="MS Mincho" w:cs="MS Mincho" w:eastAsia="MS Mincho" w:hAnsi="MS Mincho"/>
          <w:sz w:val="20"/>
          <w:szCs w:val="20"/>
          <w:rtl w:val="0"/>
        </w:rPr>
        <w:t xml:space="preserve">☐</w:t>
      </w:r>
      <w:r w:rsidDel="00000000" w:rsidR="00000000" w:rsidRPr="00000000">
        <w:rPr>
          <w:rFonts w:ascii="Arial" w:cs="Arial" w:eastAsia="Arial" w:hAnsi="Arial"/>
          <w:sz w:val="20"/>
          <w:szCs w:val="20"/>
          <w:rtl w:val="0"/>
        </w:rPr>
        <w:t xml:space="preserve"> Full Review</w:t>
      </w:r>
    </w:p>
    <w:p w:rsidR="00000000" w:rsidDel="00000000" w:rsidP="00000000" w:rsidRDefault="00000000" w:rsidRPr="00000000" w14:paraId="00000041">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42">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Project Information Update</w:t>
      </w:r>
    </w:p>
    <w:p w:rsidR="00000000" w:rsidDel="00000000" w:rsidP="00000000" w:rsidRDefault="00000000" w:rsidRPr="00000000" w14:paraId="00000043">
      <w:pPr>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44">
      <w:pPr>
        <w:rPr>
          <w:rFonts w:ascii="Arial" w:cs="Arial" w:eastAsia="Arial" w:hAnsi="Arial"/>
          <w:sz w:val="20"/>
          <w:szCs w:val="20"/>
        </w:rPr>
      </w:pPr>
      <w:r w:rsidDel="00000000" w:rsidR="00000000" w:rsidRPr="00000000">
        <w:rPr>
          <w:rFonts w:ascii="Arial" w:cs="Arial" w:eastAsia="Arial" w:hAnsi="Arial"/>
          <w:sz w:val="20"/>
          <w:szCs w:val="20"/>
          <w:rtl w:val="0"/>
        </w:rPr>
        <w:t xml:space="preserve">Number of participants from whom data were collected since last approval:      </w:t>
      </w:r>
    </w:p>
    <w:p w:rsidR="00000000" w:rsidDel="00000000" w:rsidP="00000000" w:rsidRDefault="00000000" w:rsidRPr="00000000" w14:paraId="00000045">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46">
      <w:pPr>
        <w:rPr>
          <w:rFonts w:ascii="Arial" w:cs="Arial" w:eastAsia="Arial" w:hAnsi="Arial"/>
          <w:sz w:val="20"/>
          <w:szCs w:val="20"/>
        </w:rPr>
      </w:pPr>
      <w:r w:rsidDel="00000000" w:rsidR="00000000" w:rsidRPr="00000000">
        <w:rPr>
          <w:rFonts w:ascii="Arial" w:cs="Arial" w:eastAsia="Arial" w:hAnsi="Arial"/>
          <w:sz w:val="20"/>
          <w:szCs w:val="20"/>
          <w:rtl w:val="0"/>
        </w:rPr>
        <w:t xml:space="preserve">Number of participants expected in the next phase:      </w:t>
      </w:r>
    </w:p>
    <w:p w:rsidR="00000000" w:rsidDel="00000000" w:rsidP="00000000" w:rsidRDefault="00000000" w:rsidRPr="00000000" w14:paraId="00000047">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48">
      <w:pPr>
        <w:rPr>
          <w:rFonts w:ascii="Arial" w:cs="Arial" w:eastAsia="Arial" w:hAnsi="Arial"/>
          <w:sz w:val="20"/>
          <w:szCs w:val="20"/>
        </w:rPr>
      </w:pPr>
      <w:r w:rsidDel="00000000" w:rsidR="00000000" w:rsidRPr="00000000">
        <w:rPr>
          <w:rFonts w:ascii="Arial" w:cs="Arial" w:eastAsia="Arial" w:hAnsi="Arial"/>
          <w:sz w:val="20"/>
          <w:szCs w:val="20"/>
          <w:rtl w:val="0"/>
        </w:rPr>
        <w:t xml:space="preserve">Please indicate any changes to personnel (include position/title, contact information and training certification): </w:t>
      </w:r>
      <w:r w:rsidDel="00000000" w:rsidR="00000000" w:rsidRPr="00000000">
        <w:rPr>
          <w:color w:val="808080"/>
          <w:rtl w:val="0"/>
        </w:rPr>
        <w:t xml:space="preserve">Click here to enter text.</w:t>
      </w:r>
      <w:r w:rsidDel="00000000" w:rsidR="00000000" w:rsidRPr="00000000">
        <w:rPr>
          <w:rtl w:val="0"/>
        </w:rPr>
      </w:r>
    </w:p>
    <w:p w:rsidR="00000000" w:rsidDel="00000000" w:rsidP="00000000" w:rsidRDefault="00000000" w:rsidRPr="00000000" w14:paraId="00000049">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4A">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4B">
      <w:pPr>
        <w:rPr>
          <w:rFonts w:ascii="Arial" w:cs="Arial" w:eastAsia="Arial" w:hAnsi="Arial"/>
          <w:sz w:val="20"/>
          <w:szCs w:val="20"/>
        </w:rPr>
      </w:pPr>
      <w:r w:rsidDel="00000000" w:rsidR="00000000" w:rsidRPr="00000000">
        <w:rPr>
          <w:rFonts w:ascii="Arial" w:cs="Arial" w:eastAsia="Arial" w:hAnsi="Arial"/>
          <w:sz w:val="20"/>
          <w:szCs w:val="20"/>
          <w:rtl w:val="0"/>
        </w:rPr>
        <w:t xml:space="preserve">Please indicate any changes to protocol: </w:t>
      </w:r>
      <w:r w:rsidDel="00000000" w:rsidR="00000000" w:rsidRPr="00000000">
        <w:rPr>
          <w:color w:val="808080"/>
          <w:rtl w:val="0"/>
        </w:rPr>
        <w:t xml:space="preserve">Click here to enter text.</w:t>
      </w:r>
      <w:r w:rsidDel="00000000" w:rsidR="00000000" w:rsidRPr="00000000">
        <w:rPr>
          <w:rtl w:val="0"/>
        </w:rPr>
      </w:r>
    </w:p>
    <w:p w:rsidR="00000000" w:rsidDel="00000000" w:rsidP="00000000" w:rsidRDefault="00000000" w:rsidRPr="00000000" w14:paraId="0000004C">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4D">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4E">
      <w:pPr>
        <w:rPr>
          <w:color w:val="808080"/>
        </w:rPr>
      </w:pPr>
      <w:r w:rsidDel="00000000" w:rsidR="00000000" w:rsidRPr="00000000">
        <w:rPr>
          <w:rFonts w:ascii="Arial" w:cs="Arial" w:eastAsia="Arial" w:hAnsi="Arial"/>
          <w:sz w:val="20"/>
          <w:szCs w:val="20"/>
          <w:rtl w:val="0"/>
        </w:rPr>
        <w:t xml:space="preserve">Please indicate any changes to the Consent Form and attach a copy, if revised: </w:t>
      </w:r>
      <w:r w:rsidDel="00000000" w:rsidR="00000000" w:rsidRPr="00000000">
        <w:rPr>
          <w:color w:val="808080"/>
          <w:rtl w:val="0"/>
        </w:rPr>
        <w:t xml:space="preserve">Click here to enter text.</w:t>
      </w:r>
    </w:p>
    <w:p w:rsidR="00000000" w:rsidDel="00000000" w:rsidP="00000000" w:rsidRDefault="00000000" w:rsidRPr="00000000" w14:paraId="0000004F">
      <w:pPr>
        <w:rPr>
          <w:color w:val="808080"/>
        </w:rPr>
      </w:pPr>
      <w:r w:rsidDel="00000000" w:rsidR="00000000" w:rsidRPr="00000000">
        <w:rPr>
          <w:rtl w:val="0"/>
        </w:rPr>
      </w:r>
    </w:p>
    <w:p w:rsidR="00000000" w:rsidDel="00000000" w:rsidP="00000000" w:rsidRDefault="00000000" w:rsidRPr="00000000" w14:paraId="00000050">
      <w:pPr>
        <w:widowControl w:val="0"/>
        <w:tabs>
          <w:tab w:val="left" w:pos="204"/>
        </w:tabs>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COVID-19 RISK UPDATES</w:t>
      </w:r>
    </w:p>
    <w:p w:rsidR="00000000" w:rsidDel="00000000" w:rsidP="00000000" w:rsidRDefault="00000000" w:rsidRPr="00000000" w14:paraId="00000051">
      <w:pPr>
        <w:widowControl w:val="0"/>
        <w:tabs>
          <w:tab w:val="left" w:pos="204"/>
        </w:tabs>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Describe any protocol-specific risks associated with COVID-19.</w:t>
      </w:r>
    </w:p>
    <w:p w:rsidR="00000000" w:rsidDel="00000000" w:rsidP="00000000" w:rsidRDefault="00000000" w:rsidRPr="00000000" w14:paraId="00000052">
      <w:pPr>
        <w:widowControl w:val="0"/>
        <w:numPr>
          <w:ilvl w:val="0"/>
          <w:numId w:val="1"/>
        </w:numPr>
        <w:tabs>
          <w:tab w:val="left" w:pos="204"/>
        </w:tabs>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none, indicate that.</w:t>
      </w:r>
    </w:p>
    <w:p w:rsidR="00000000" w:rsidDel="00000000" w:rsidP="00000000" w:rsidRDefault="00000000" w:rsidRPr="00000000" w14:paraId="00000053">
      <w:pPr>
        <w:numPr>
          <w:ilvl w:val="0"/>
          <w:numId w:val="1"/>
        </w:numPr>
        <w:ind w:left="720" w:hanging="360"/>
        <w:rPr>
          <w:rFonts w:ascii="Times New Roman" w:cs="Times New Roman" w:eastAsia="Times New Roman" w:hAnsi="Times New Roman"/>
          <w:sz w:val="24"/>
          <w:szCs w:val="24"/>
        </w:rPr>
      </w:pPr>
      <w:r w:rsidDel="00000000" w:rsidR="00000000" w:rsidRPr="00000000">
        <w:rPr>
          <w:rFonts w:ascii="Arial" w:cs="Arial" w:eastAsia="Arial" w:hAnsi="Arial"/>
          <w:sz w:val="20"/>
          <w:szCs w:val="20"/>
          <w:rtl w:val="0"/>
        </w:rPr>
        <w:t xml:space="preserve">Please indicate any changes to protocol to minimize the risks: </w:t>
      </w:r>
      <w:r w:rsidDel="00000000" w:rsidR="00000000" w:rsidRPr="00000000">
        <w:rPr>
          <w:color w:val="808080"/>
          <w:rtl w:val="0"/>
        </w:rPr>
        <w:t xml:space="preserve">Click here to enter text.</w:t>
      </w:r>
      <w:r w:rsidDel="00000000" w:rsidR="00000000" w:rsidRPr="00000000">
        <w:rPr>
          <w:rtl w:val="0"/>
        </w:rPr>
      </w:r>
    </w:p>
    <w:p w:rsidR="00000000" w:rsidDel="00000000" w:rsidP="00000000" w:rsidRDefault="00000000" w:rsidRPr="00000000" w14:paraId="00000054">
      <w:pPr>
        <w:numPr>
          <w:ilvl w:val="0"/>
          <w:numId w:val="1"/>
        </w:numPr>
        <w:ind w:left="720" w:hanging="360"/>
        <w:rPr>
          <w:rFonts w:ascii="Times New Roman" w:cs="Times New Roman" w:eastAsia="Times New Roman" w:hAnsi="Times New Roman"/>
          <w:sz w:val="24"/>
          <w:szCs w:val="24"/>
        </w:rPr>
      </w:pPr>
      <w:r w:rsidDel="00000000" w:rsidR="00000000" w:rsidRPr="00000000">
        <w:rPr>
          <w:rFonts w:ascii="Arial" w:cs="Arial" w:eastAsia="Arial" w:hAnsi="Arial"/>
          <w:sz w:val="20"/>
          <w:szCs w:val="20"/>
          <w:rtl w:val="0"/>
        </w:rPr>
        <w:t xml:space="preserve">Please indicate any changes to the Consent Form acknowledging these risks and attach a copy: </w:t>
      </w:r>
      <w:r w:rsidDel="00000000" w:rsidR="00000000" w:rsidRPr="00000000">
        <w:rPr>
          <w:color w:val="808080"/>
          <w:rtl w:val="0"/>
        </w:rPr>
        <w:t xml:space="preserve">Click here to enter text.</w:t>
      </w:r>
    </w:p>
    <w:p w:rsidR="00000000" w:rsidDel="00000000" w:rsidP="00000000" w:rsidRDefault="00000000" w:rsidRPr="00000000" w14:paraId="00000055">
      <w:pPr>
        <w:numPr>
          <w:ilvl w:val="0"/>
          <w:numId w:val="1"/>
        </w:numPr>
        <w:ind w:left="720" w:hanging="360"/>
        <w:rPr>
          <w:rFonts w:ascii="Times New Roman" w:cs="Times New Roman" w:eastAsia="Times New Roman" w:hAnsi="Times New Roman"/>
          <w:sz w:val="24"/>
          <w:szCs w:val="24"/>
        </w:rPr>
      </w:pPr>
      <w:r w:rsidDel="00000000" w:rsidR="00000000" w:rsidRPr="00000000">
        <w:rPr>
          <w:rFonts w:ascii="Arial" w:cs="Arial" w:eastAsia="Arial" w:hAnsi="Arial"/>
          <w:b w:val="1"/>
          <w:i w:val="1"/>
          <w:sz w:val="20"/>
          <w:szCs w:val="20"/>
          <w:rtl w:val="0"/>
        </w:rPr>
        <w:t xml:space="preserve">Language for Consent Form/Statement:</w:t>
      </w:r>
      <w:r w:rsidDel="00000000" w:rsidR="00000000" w:rsidRPr="00000000">
        <w:rPr>
          <w:rFonts w:ascii="Arial" w:cs="Arial" w:eastAsia="Arial" w:hAnsi="Arial"/>
          <w:color w:val="808080"/>
          <w:sz w:val="20"/>
          <w:szCs w:val="20"/>
          <w:rtl w:val="0"/>
        </w:rPr>
        <w:t xml:space="preserve"> </w:t>
      </w:r>
      <w:r w:rsidDel="00000000" w:rsidR="00000000" w:rsidRPr="00000000">
        <w:rPr>
          <w:rFonts w:ascii="Arial" w:cs="Arial" w:eastAsia="Arial" w:hAnsi="Arial"/>
          <w:sz w:val="20"/>
          <w:szCs w:val="20"/>
          <w:rtl w:val="0"/>
        </w:rPr>
        <w:t xml:space="preserve">Given the ongoing health pandemic caused by COVID-19, we cannot eliminate possible risks of the disease. Per CDC guidelines, we have established the following protocol to minimize the risk of COVID-19 transmission by [describe protocol specific mitigation]….  Additional information about Carthage College’s institutional policies regarding COVID-19 can be found at: </w:t>
      </w:r>
      <w:hyperlink r:id="rId9">
        <w:r w:rsidDel="00000000" w:rsidR="00000000" w:rsidRPr="00000000">
          <w:rPr>
            <w:rFonts w:ascii="Arial" w:cs="Arial" w:eastAsia="Arial" w:hAnsi="Arial"/>
            <w:color w:val="0000ff"/>
            <w:sz w:val="20"/>
            <w:szCs w:val="20"/>
            <w:u w:val="single"/>
            <w:rtl w:val="0"/>
          </w:rPr>
          <w:t xml:space="preserve">https://www.carthage.edu/carthage-covid-19/</w:t>
        </w:r>
      </w:hyperlink>
      <w:r w:rsidDel="00000000" w:rsidR="00000000" w:rsidRPr="00000000">
        <w:rPr>
          <w:rtl w:val="0"/>
        </w:rPr>
      </w:r>
    </w:p>
    <w:p w:rsidR="00000000" w:rsidDel="00000000" w:rsidP="00000000" w:rsidRDefault="00000000" w:rsidRPr="00000000" w14:paraId="00000056">
      <w:pPr>
        <w:rPr>
          <w:color w:val="808080"/>
        </w:rPr>
      </w:pPr>
      <w:r w:rsidDel="00000000" w:rsidR="00000000" w:rsidRPr="00000000">
        <w:rPr>
          <w:rtl w:val="0"/>
        </w:rPr>
      </w:r>
    </w:p>
    <w:p w:rsidR="00000000" w:rsidDel="00000000" w:rsidP="00000000" w:rsidRDefault="00000000" w:rsidRPr="00000000" w14:paraId="00000057">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58">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RESPONSIBILITIES OF THE PRINCIPAL INVESTIGATOR:</w:t>
      </w:r>
    </w:p>
    <w:p w:rsidR="00000000" w:rsidDel="00000000" w:rsidP="00000000" w:rsidRDefault="00000000" w:rsidRPr="00000000" w14:paraId="00000059">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Please check to acknowledge acceptance of the following policies:</w:t>
      </w:r>
    </w:p>
    <w:p w:rsidR="00000000" w:rsidDel="00000000" w:rsidP="00000000" w:rsidRDefault="00000000" w:rsidRPr="00000000" w14:paraId="0000005A">
      <w:pPr>
        <w:ind w:left="630" w:hanging="270"/>
        <w:rPr>
          <w:rFonts w:ascii="Arial" w:cs="Arial" w:eastAsia="Arial" w:hAnsi="Arial"/>
          <w:sz w:val="20"/>
          <w:szCs w:val="20"/>
        </w:rPr>
      </w:pPr>
      <w:r w:rsidDel="00000000" w:rsidR="00000000" w:rsidRPr="00000000">
        <w:rPr>
          <w:rFonts w:ascii="MS Gothic" w:cs="MS Gothic" w:eastAsia="MS Gothic" w:hAnsi="MS Gothic"/>
          <w:sz w:val="20"/>
          <w:szCs w:val="20"/>
          <w:rtl w:val="0"/>
        </w:rPr>
        <w:t xml:space="preserve">☐</w:t>
      </w:r>
      <w:r w:rsidDel="00000000" w:rsidR="00000000" w:rsidRPr="00000000">
        <w:rPr>
          <w:rFonts w:ascii="Arial" w:cs="Arial" w:eastAsia="Arial" w:hAnsi="Arial"/>
          <w:sz w:val="20"/>
          <w:szCs w:val="20"/>
          <w:rtl w:val="0"/>
        </w:rPr>
        <w:t xml:space="preserve"> As one engaged in investigation utilizing human participants, I acknowledge the rights and welfare of the human participants involved.</w:t>
      </w:r>
    </w:p>
    <w:p w:rsidR="00000000" w:rsidDel="00000000" w:rsidP="00000000" w:rsidRDefault="00000000" w:rsidRPr="00000000" w14:paraId="0000005B">
      <w:pPr>
        <w:ind w:left="630" w:hanging="270"/>
        <w:rPr>
          <w:rFonts w:ascii="Arial" w:cs="Arial" w:eastAsia="Arial" w:hAnsi="Arial"/>
          <w:sz w:val="20"/>
          <w:szCs w:val="20"/>
        </w:rPr>
      </w:pPr>
      <w:r w:rsidDel="00000000" w:rsidR="00000000" w:rsidRPr="00000000">
        <w:rPr>
          <w:rFonts w:ascii="MS Gothic" w:cs="MS Gothic" w:eastAsia="MS Gothic" w:hAnsi="MS Gothic"/>
          <w:sz w:val="20"/>
          <w:szCs w:val="20"/>
          <w:rtl w:val="0"/>
        </w:rPr>
        <w:t xml:space="preserve">☐</w:t>
      </w:r>
      <w:r w:rsidDel="00000000" w:rsidR="00000000" w:rsidRPr="00000000">
        <w:rPr>
          <w:rFonts w:ascii="Arial" w:cs="Arial" w:eastAsia="Arial" w:hAnsi="Arial"/>
          <w:sz w:val="20"/>
          <w:szCs w:val="20"/>
          <w:rtl w:val="0"/>
        </w:rPr>
        <w:t xml:space="preserve"> I acknowledge my responsibility as a researcher to secure the informed consent of the participant by explaining the procedures, in so far as possible, and by describing the risks as weighed against the potential benefits of the investigation.</w:t>
      </w:r>
    </w:p>
    <w:p w:rsidR="00000000" w:rsidDel="00000000" w:rsidP="00000000" w:rsidRDefault="00000000" w:rsidRPr="00000000" w14:paraId="0000005C">
      <w:pPr>
        <w:ind w:left="630" w:hanging="270"/>
        <w:rPr>
          <w:rFonts w:ascii="Arial" w:cs="Arial" w:eastAsia="Arial" w:hAnsi="Arial"/>
          <w:sz w:val="20"/>
          <w:szCs w:val="20"/>
        </w:rPr>
      </w:pPr>
      <w:r w:rsidDel="00000000" w:rsidR="00000000" w:rsidRPr="00000000">
        <w:rPr>
          <w:rFonts w:ascii="MS Gothic" w:cs="MS Gothic" w:eastAsia="MS Gothic" w:hAnsi="MS Gothic"/>
          <w:sz w:val="20"/>
          <w:szCs w:val="20"/>
          <w:rtl w:val="0"/>
        </w:rPr>
        <w:t xml:space="preserve">☐</w:t>
      </w:r>
      <w:r w:rsidDel="00000000" w:rsidR="00000000" w:rsidRPr="00000000">
        <w:rPr>
          <w:rFonts w:ascii="Arial" w:cs="Arial" w:eastAsia="Arial" w:hAnsi="Arial"/>
          <w:sz w:val="20"/>
          <w:szCs w:val="20"/>
          <w:rtl w:val="0"/>
        </w:rPr>
        <w:t xml:space="preserve"> Any </w:t>
      </w:r>
      <w:r w:rsidDel="00000000" w:rsidR="00000000" w:rsidRPr="00000000">
        <w:rPr>
          <w:rFonts w:ascii="Arial" w:cs="Arial" w:eastAsia="Arial" w:hAnsi="Arial"/>
          <w:sz w:val="20"/>
          <w:szCs w:val="20"/>
          <w:u w:val="single"/>
          <w:rtl w:val="0"/>
        </w:rPr>
        <w:t xml:space="preserve">additions or changes</w:t>
      </w:r>
      <w:r w:rsidDel="00000000" w:rsidR="00000000" w:rsidRPr="00000000">
        <w:rPr>
          <w:rFonts w:ascii="Arial" w:cs="Arial" w:eastAsia="Arial" w:hAnsi="Arial"/>
          <w:sz w:val="20"/>
          <w:szCs w:val="20"/>
          <w:rtl w:val="0"/>
        </w:rPr>
        <w:t xml:space="preserve"> in procedures in the protocol will be submitted to the IRB for written approval prior to these changes being implemented (except in case of immediate hazards to the subject).</w:t>
      </w:r>
    </w:p>
    <w:p w:rsidR="00000000" w:rsidDel="00000000" w:rsidP="00000000" w:rsidRDefault="00000000" w:rsidRPr="00000000" w14:paraId="0000005D">
      <w:pPr>
        <w:ind w:left="630" w:hanging="270"/>
        <w:rPr>
          <w:rFonts w:ascii="Arial" w:cs="Arial" w:eastAsia="Arial" w:hAnsi="Arial"/>
          <w:sz w:val="20"/>
          <w:szCs w:val="20"/>
        </w:rPr>
      </w:pPr>
      <w:r w:rsidDel="00000000" w:rsidR="00000000" w:rsidRPr="00000000">
        <w:rPr>
          <w:rFonts w:ascii="MS Gothic" w:cs="MS Gothic" w:eastAsia="MS Gothic" w:hAnsi="MS Gothic"/>
          <w:sz w:val="20"/>
          <w:szCs w:val="20"/>
          <w:rtl w:val="0"/>
        </w:rPr>
        <w:t xml:space="preserve">☐</w:t>
      </w:r>
      <w:r w:rsidDel="00000000" w:rsidR="00000000" w:rsidRPr="00000000">
        <w:rPr>
          <w:rFonts w:ascii="Arial" w:cs="Arial" w:eastAsia="Arial" w:hAnsi="Arial"/>
          <w:sz w:val="20"/>
          <w:szCs w:val="20"/>
          <w:rtl w:val="0"/>
        </w:rPr>
        <w:t xml:space="preserve"> Any problems connected with the use of human subjects once the project has begun must be communicated to the IRB Chair.</w:t>
      </w:r>
    </w:p>
    <w:p w:rsidR="00000000" w:rsidDel="00000000" w:rsidP="00000000" w:rsidRDefault="00000000" w:rsidRPr="00000000" w14:paraId="0000005E">
      <w:pPr>
        <w:ind w:left="630" w:hanging="270"/>
        <w:rPr>
          <w:rFonts w:ascii="Arial" w:cs="Arial" w:eastAsia="Arial" w:hAnsi="Arial"/>
          <w:sz w:val="20"/>
          <w:szCs w:val="20"/>
        </w:rPr>
      </w:pPr>
      <w:r w:rsidDel="00000000" w:rsidR="00000000" w:rsidRPr="00000000">
        <w:rPr>
          <w:rFonts w:ascii="MS Gothic" w:cs="MS Gothic" w:eastAsia="MS Gothic" w:hAnsi="MS Gothic"/>
          <w:sz w:val="20"/>
          <w:szCs w:val="20"/>
          <w:rtl w:val="0"/>
        </w:rPr>
        <w:t xml:space="preserve">☐</w:t>
      </w:r>
      <w:r w:rsidDel="00000000" w:rsidR="00000000" w:rsidRPr="00000000">
        <w:rPr>
          <w:rFonts w:ascii="Arial" w:cs="Arial" w:eastAsia="Arial" w:hAnsi="Arial"/>
          <w:sz w:val="20"/>
          <w:szCs w:val="20"/>
          <w:rtl w:val="0"/>
        </w:rPr>
        <w:t xml:space="preserve"> The principal investigator is responsible for retaining informed consent documents for a period of three years after the project.  </w:t>
      </w:r>
      <w:r w:rsidDel="00000000" w:rsidR="00000000" w:rsidRPr="00000000">
        <w:rPr>
          <w:rFonts w:ascii="Arial" w:cs="Arial" w:eastAsia="Arial" w:hAnsi="Arial"/>
          <w:b w:val="1"/>
          <w:i w:val="1"/>
          <w:sz w:val="20"/>
          <w:szCs w:val="20"/>
          <w:rtl w:val="0"/>
        </w:rPr>
        <w:t xml:space="preserve">Please note that this reflects a change in our previous protocol at Carthage College.</w:t>
      </w:r>
      <w:r w:rsidDel="00000000" w:rsidR="00000000" w:rsidRPr="00000000">
        <w:rPr>
          <w:rtl w:val="0"/>
        </w:rPr>
      </w:r>
    </w:p>
    <w:p w:rsidR="00000000" w:rsidDel="00000000" w:rsidP="00000000" w:rsidRDefault="00000000" w:rsidRPr="00000000" w14:paraId="0000005F">
      <w:pPr>
        <w:ind w:left="630" w:hanging="270"/>
        <w:rPr>
          <w:rFonts w:ascii="Arial" w:cs="Arial" w:eastAsia="Arial" w:hAnsi="Arial"/>
          <w:sz w:val="20"/>
          <w:szCs w:val="20"/>
        </w:rPr>
      </w:pPr>
      <w:r w:rsidDel="00000000" w:rsidR="00000000" w:rsidRPr="00000000">
        <w:rPr>
          <w:rFonts w:ascii="MS Gothic" w:cs="MS Gothic" w:eastAsia="MS Gothic" w:hAnsi="MS Gothic"/>
          <w:sz w:val="20"/>
          <w:szCs w:val="20"/>
          <w:rtl w:val="0"/>
        </w:rPr>
        <w:t xml:space="preserve">☐</w:t>
      </w:r>
      <w:r w:rsidDel="00000000" w:rsidR="00000000" w:rsidRPr="00000000">
        <w:rPr>
          <w:rFonts w:ascii="Arial" w:cs="Arial" w:eastAsia="Arial" w:hAnsi="Arial"/>
          <w:sz w:val="20"/>
          <w:szCs w:val="20"/>
          <w:rtl w:val="0"/>
        </w:rPr>
        <w:t xml:space="preserve"> If the IRB requires modifications in the project prior to approval, the IRB will notify the PI who can then make changes and resubmit the application for final approval.</w:t>
      </w:r>
    </w:p>
    <w:p w:rsidR="00000000" w:rsidDel="00000000" w:rsidP="00000000" w:rsidRDefault="00000000" w:rsidRPr="00000000" w14:paraId="00000060">
      <w:pPr>
        <w:ind w:firstLine="360"/>
        <w:rPr>
          <w:rFonts w:ascii="Arial" w:cs="Arial" w:eastAsia="Arial" w:hAnsi="Arial"/>
          <w:sz w:val="20"/>
          <w:szCs w:val="20"/>
        </w:rPr>
      </w:pPr>
      <w:r w:rsidDel="00000000" w:rsidR="00000000" w:rsidRPr="00000000">
        <w:rPr>
          <w:rFonts w:ascii="MS Gothic" w:cs="MS Gothic" w:eastAsia="MS Gothic" w:hAnsi="MS Gothic"/>
          <w:sz w:val="20"/>
          <w:szCs w:val="20"/>
          <w:rtl w:val="0"/>
        </w:rPr>
        <w:t xml:space="preserve">☐</w:t>
      </w:r>
      <w:r w:rsidDel="00000000" w:rsidR="00000000" w:rsidRPr="00000000">
        <w:rPr>
          <w:rFonts w:ascii="Arial" w:cs="Arial" w:eastAsia="Arial" w:hAnsi="Arial"/>
          <w:sz w:val="20"/>
          <w:szCs w:val="20"/>
          <w:rtl w:val="0"/>
        </w:rPr>
        <w:t xml:space="preserve"> Faculty investigators have linked their CITI training to their IRBNet profile. </w:t>
      </w:r>
    </w:p>
    <w:p w:rsidR="00000000" w:rsidDel="00000000" w:rsidP="00000000" w:rsidRDefault="00000000" w:rsidRPr="00000000" w14:paraId="00000061">
      <w:pPr>
        <w:ind w:firstLine="360"/>
        <w:rPr>
          <w:rFonts w:ascii="Arial" w:cs="Arial" w:eastAsia="Arial" w:hAnsi="Arial"/>
          <w:sz w:val="20"/>
          <w:szCs w:val="20"/>
        </w:rPr>
      </w:pPr>
      <w:r w:rsidDel="00000000" w:rsidR="00000000" w:rsidRPr="00000000">
        <w:rPr>
          <w:rFonts w:ascii="MS Gothic" w:cs="MS Gothic" w:eastAsia="MS Gothic" w:hAnsi="MS Gothic"/>
          <w:sz w:val="20"/>
          <w:szCs w:val="20"/>
          <w:rtl w:val="0"/>
        </w:rPr>
        <w:t xml:space="preserve">☐</w:t>
      </w:r>
      <w:r w:rsidDel="00000000" w:rsidR="00000000" w:rsidRPr="00000000">
        <w:rPr>
          <w:rFonts w:ascii="Arial" w:cs="Arial" w:eastAsia="Arial" w:hAnsi="Arial"/>
          <w:sz w:val="20"/>
          <w:szCs w:val="20"/>
          <w:rtl w:val="0"/>
        </w:rPr>
        <w:t xml:space="preserve"> Student investigator’s certificates of CITI or NIH training are uploaded with this Project in IRBNet. </w:t>
      </w:r>
    </w:p>
    <w:sectPr>
      <w:headerReference r:id="rId10" w:type="first"/>
      <w:footerReference r:id="rId11" w:type="default"/>
      <w:footerReference r:id="rId12" w:type="first"/>
      <w:footerReference r:id="rId13" w:type="even"/>
      <w:pgSz w:h="15840" w:w="12240" w:orient="portrait"/>
      <w:pgMar w:bottom="720" w:top="720" w:left="720" w:right="720" w:header="432" w:footer="28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Times New Roman"/>
  <w:font w:name="Georgia"/>
  <w:font w:name="Arial"/>
  <w:font w:name="MS Gothic"/>
  <w:font w:name="MS Mincho"/>
  <w:font w:name="Myriad Roman"/>
  <w:font w:name="Tahoma">
    <w:embedRegular w:fontKey="{00000000-0000-0000-0000-000000000000}" r:id="rId1" w:subsetted="0"/>
    <w:embedBold w:fontKey="{00000000-0000-0000-0000-000000000000}" r:id="rId2" w:subsetted="0"/>
  </w:font>
  <w:font w:name="CG Times">
    <w:embedRegular w:fontKey="{00000000-0000-0000-0000-000000000000}" r:id="rId3" w:subsetted="0"/>
    <w:embedBold w:fontKey="{00000000-0000-0000-0000-000000000000}" r:id="rId4" w:subsetted="0"/>
    <w:embedItalic w:fontKey="{00000000-0000-0000-0000-000000000000}" r:id="rId5" w:subsetted="0"/>
    <w:embedBoldItalic w:fontKey="{00000000-0000-0000-0000-000000000000}" r:id="rId6"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63">
    <w:pPr>
      <w:keepNext w:val="0"/>
      <w:keepLines w:val="0"/>
      <w:widowControl w:val="0"/>
      <w:pBdr>
        <w:top w:space="0" w:sz="0" w:val="nil"/>
        <w:left w:space="0" w:sz="0" w:val="nil"/>
        <w:bottom w:space="0" w:sz="0" w:val="nil"/>
        <w:right w:space="0" w:sz="0" w:val="nil"/>
        <w:between w:space="0" w:sz="0" w:val="nil"/>
      </w:pBdr>
      <w:shd w:fill="auto" w:val="clear"/>
      <w:tabs>
        <w:tab w:val="center" w:pos="4320"/>
        <w:tab w:val="right" w:pos="8640"/>
      </w:tabs>
      <w:spacing w:after="0" w:before="0" w:line="240" w:lineRule="auto"/>
      <w:ind w:left="0" w:right="0" w:firstLine="0"/>
      <w:jc w:val="right"/>
      <w:rPr>
        <w:rFonts w:ascii="CG Times" w:cs="CG Times" w:eastAsia="CG Times" w:hAnsi="CG Times"/>
        <w:b w:val="0"/>
        <w:i w:val="0"/>
        <w:smallCaps w:val="0"/>
        <w:strike w:val="0"/>
        <w:color w:val="000000"/>
        <w:sz w:val="24"/>
        <w:szCs w:val="24"/>
        <w:u w:val="none"/>
        <w:shd w:fill="auto" w:val="clear"/>
        <w:vertAlign w:val="baseline"/>
      </w:rPr>
    </w:pPr>
    <w:r w:rsidDel="00000000" w:rsidR="00000000" w:rsidRPr="00000000">
      <w:rPr>
        <w:rFonts w:ascii="CG Times" w:cs="CG Times" w:eastAsia="CG Times" w:hAnsi="CG Times"/>
        <w:b w:val="0"/>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64">
    <w:pPr>
      <w:keepNext w:val="0"/>
      <w:keepLines w:val="0"/>
      <w:widowControl w:val="0"/>
      <w:pBdr>
        <w:top w:space="0" w:sz="0" w:val="nil"/>
        <w:left w:space="0" w:sz="0" w:val="nil"/>
        <w:bottom w:space="0" w:sz="0" w:val="nil"/>
        <w:right w:space="0" w:sz="0" w:val="nil"/>
        <w:between w:space="0" w:sz="0" w:val="nil"/>
      </w:pBdr>
      <w:shd w:fill="auto" w:val="clear"/>
      <w:tabs>
        <w:tab w:val="center" w:pos="4320"/>
        <w:tab w:val="right" w:pos="8640"/>
      </w:tabs>
      <w:spacing w:after="0" w:before="0" w:line="240" w:lineRule="auto"/>
      <w:ind w:left="0" w:right="360" w:firstLine="0"/>
      <w:jc w:val="left"/>
      <w:rPr>
        <w:rFonts w:ascii="CG Times" w:cs="CG Times" w:eastAsia="CG Times" w:hAnsi="CG Times"/>
        <w:b w:val="0"/>
        <w:i w:val="0"/>
        <w:smallCaps w:val="0"/>
        <w:strike w:val="0"/>
        <w:color w:val="000000"/>
        <w:sz w:val="24"/>
        <w:szCs w:val="24"/>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65">
    <w:pPr>
      <w:keepNext w:val="0"/>
      <w:keepLines w:val="0"/>
      <w:widowControl w:val="0"/>
      <w:pBdr>
        <w:top w:space="0" w:sz="0" w:val="nil"/>
        <w:left w:space="0" w:sz="0" w:val="nil"/>
        <w:bottom w:space="0" w:sz="0" w:val="nil"/>
        <w:right w:space="0" w:sz="0" w:val="nil"/>
        <w:between w:space="0" w:sz="0" w:val="nil"/>
      </w:pBdr>
      <w:shd w:fill="auto" w:val="clear"/>
      <w:tabs>
        <w:tab w:val="center" w:pos="4320"/>
        <w:tab w:val="right" w:pos="8640"/>
      </w:tabs>
      <w:spacing w:after="0" w:before="0" w:line="240" w:lineRule="auto"/>
      <w:ind w:left="0" w:right="0" w:firstLine="0"/>
      <w:jc w:val="left"/>
      <w:rPr>
        <w:rFonts w:ascii="CG Times" w:cs="CG Times" w:eastAsia="CG Times" w:hAnsi="CG Times"/>
        <w:b w:val="0"/>
        <w:i w:val="0"/>
        <w:smallCaps w:val="0"/>
        <w:strike w:val="0"/>
        <w:color w:val="000000"/>
        <w:sz w:val="18"/>
        <w:szCs w:val="18"/>
        <w:u w:val="none"/>
        <w:shd w:fill="auto" w:val="clear"/>
        <w:vertAlign w:val="baseline"/>
      </w:rPr>
    </w:pPr>
    <w:r w:rsidDel="00000000" w:rsidR="00000000" w:rsidRPr="00000000">
      <w:rPr>
        <w:rFonts w:ascii="CG Times" w:cs="CG Times" w:eastAsia="CG Times" w:hAnsi="CG Times"/>
        <w:b w:val="0"/>
        <w:i w:val="0"/>
        <w:smallCaps w:val="0"/>
        <w:strike w:val="0"/>
        <w:color w:val="000000"/>
        <w:sz w:val="18"/>
        <w:szCs w:val="18"/>
        <w:u w:val="none"/>
        <w:shd w:fill="auto" w:val="clear"/>
        <w:vertAlign w:val="baseline"/>
        <w:rtl w:val="0"/>
      </w:rPr>
      <w:t xml:space="preserve">Form Revised 08/29/2013</w:t>
    </w:r>
  </w:p>
  <w:p w:rsidR="00000000" w:rsidDel="00000000" w:rsidP="00000000" w:rsidRDefault="00000000" w:rsidRPr="00000000" w14:paraId="00000066">
    <w:pPr>
      <w:keepNext w:val="0"/>
      <w:keepLines w:val="0"/>
      <w:widowControl w:val="0"/>
      <w:pBdr>
        <w:top w:space="0" w:sz="0" w:val="nil"/>
        <w:left w:space="0" w:sz="0" w:val="nil"/>
        <w:bottom w:space="0" w:sz="0" w:val="nil"/>
        <w:right w:space="0" w:sz="0" w:val="nil"/>
        <w:between w:space="0" w:sz="0" w:val="nil"/>
      </w:pBdr>
      <w:shd w:fill="auto" w:val="clear"/>
      <w:tabs>
        <w:tab w:val="center" w:pos="4320"/>
        <w:tab w:val="right" w:pos="8640"/>
      </w:tabs>
      <w:spacing w:after="0" w:before="0" w:line="240" w:lineRule="auto"/>
      <w:ind w:left="0" w:right="0" w:firstLine="0"/>
      <w:jc w:val="left"/>
      <w:rPr>
        <w:rFonts w:ascii="CG Times" w:cs="CG Times" w:eastAsia="CG Times" w:hAnsi="CG Times"/>
        <w:b w:val="0"/>
        <w:i w:val="0"/>
        <w:smallCaps w:val="0"/>
        <w:strike w:val="0"/>
        <w:color w:val="000000"/>
        <w:sz w:val="24"/>
        <w:szCs w:val="24"/>
        <w:u w:val="none"/>
        <w:shd w:fill="auto" w:val="clear"/>
        <w:vertAlign w:val="baseline"/>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67">
    <w:pPr>
      <w:keepNext w:val="0"/>
      <w:keepLines w:val="0"/>
      <w:widowControl w:val="0"/>
      <w:pBdr>
        <w:top w:space="0" w:sz="0" w:val="nil"/>
        <w:left w:space="0" w:sz="0" w:val="nil"/>
        <w:bottom w:space="0" w:sz="0" w:val="nil"/>
        <w:right w:space="0" w:sz="0" w:val="nil"/>
        <w:between w:space="0" w:sz="0" w:val="nil"/>
      </w:pBdr>
      <w:shd w:fill="auto" w:val="clear"/>
      <w:tabs>
        <w:tab w:val="center" w:pos="4320"/>
        <w:tab w:val="right" w:pos="8640"/>
      </w:tabs>
      <w:spacing w:after="0" w:before="0" w:line="240" w:lineRule="auto"/>
      <w:ind w:left="0" w:right="440" w:firstLine="0"/>
      <w:jc w:val="right"/>
      <w:rPr>
        <w:rFonts w:ascii="Tahoma" w:cs="Tahoma" w:eastAsia="Tahoma" w:hAnsi="Tahoma"/>
        <w:b w:val="0"/>
        <w:i w:val="0"/>
        <w:smallCaps w:val="0"/>
        <w:strike w:val="0"/>
        <w:color w:val="000000"/>
        <w:sz w:val="16"/>
        <w:szCs w:val="16"/>
        <w:u w:val="none"/>
        <w:shd w:fill="auto" w:val="clear"/>
        <w:vertAlign w:val="baseline"/>
      </w:rPr>
    </w:pPr>
    <w:r w:rsidDel="00000000" w:rsidR="00000000" w:rsidRPr="00000000">
      <w:rPr>
        <w:rFonts w:ascii="Tahoma" w:cs="Tahoma" w:eastAsia="Tahoma" w:hAnsi="Tahoma"/>
        <w:b w:val="0"/>
        <w:i w:val="0"/>
        <w:smallCaps w:val="0"/>
        <w:strike w:val="0"/>
        <w:color w:val="000000"/>
        <w:sz w:val="16"/>
        <w:szCs w:val="16"/>
        <w:u w:val="none"/>
        <w:shd w:fill="auto" w:val="clear"/>
        <w:vertAlign w:val="baseline"/>
        <w:rtl w:val="0"/>
      </w:rPr>
      <w:t xml:space="preserve">Effective </w:t>
    </w:r>
    <w:r w:rsidDel="00000000" w:rsidR="00000000" w:rsidRPr="00000000">
      <w:rPr>
        <w:sz w:val="16"/>
        <w:szCs w:val="16"/>
        <w:rtl w:val="0"/>
      </w:rPr>
      <w:t xml:space="preserve">10</w:t>
    </w:r>
    <w:r w:rsidDel="00000000" w:rsidR="00000000" w:rsidRPr="00000000">
      <w:rPr>
        <w:rFonts w:ascii="Tahoma" w:cs="Tahoma" w:eastAsia="Tahoma" w:hAnsi="Tahoma"/>
        <w:b w:val="0"/>
        <w:i w:val="0"/>
        <w:smallCaps w:val="0"/>
        <w:strike w:val="0"/>
        <w:color w:val="000000"/>
        <w:sz w:val="16"/>
        <w:szCs w:val="16"/>
        <w:u w:val="none"/>
        <w:shd w:fill="auto" w:val="clear"/>
        <w:vertAlign w:val="baseline"/>
        <w:rtl w:val="0"/>
      </w:rPr>
      <w:t xml:space="preserve">/</w:t>
    </w:r>
    <w:r w:rsidDel="00000000" w:rsidR="00000000" w:rsidRPr="00000000">
      <w:rPr>
        <w:sz w:val="16"/>
        <w:szCs w:val="16"/>
        <w:rtl w:val="0"/>
      </w:rPr>
      <w:t xml:space="preserve">21</w:t>
    </w:r>
    <w:r w:rsidDel="00000000" w:rsidR="00000000" w:rsidRPr="00000000">
      <w:rPr>
        <w:rFonts w:ascii="Tahoma" w:cs="Tahoma" w:eastAsia="Tahoma" w:hAnsi="Tahoma"/>
        <w:b w:val="0"/>
        <w:i w:val="0"/>
        <w:smallCaps w:val="0"/>
        <w:strike w:val="0"/>
        <w:color w:val="000000"/>
        <w:sz w:val="16"/>
        <w:szCs w:val="16"/>
        <w:u w:val="none"/>
        <w:shd w:fill="auto" w:val="clear"/>
        <w:vertAlign w:val="baseline"/>
        <w:rtl w:val="0"/>
      </w:rPr>
      <w:t xml:space="preserve">/20</w:t>
    </w:r>
    <w:r w:rsidDel="00000000" w:rsidR="00000000" w:rsidRPr="00000000">
      <w:rPr>
        <w:sz w:val="16"/>
        <w:szCs w:val="16"/>
        <w:rtl w:val="0"/>
      </w:rPr>
      <w:t xml:space="preserve">20</w:t>
    </w:r>
    <w:r w:rsidDel="00000000" w:rsidR="00000000" w:rsidRPr="00000000">
      <w:rPr>
        <w:rtl w:val="0"/>
      </w:rPr>
    </w:r>
  </w:p>
  <w:p w:rsidR="00000000" w:rsidDel="00000000" w:rsidP="00000000" w:rsidRDefault="00000000" w:rsidRPr="00000000" w14:paraId="00000068">
    <w:pPr>
      <w:keepNext w:val="0"/>
      <w:keepLines w:val="0"/>
      <w:widowControl w:val="0"/>
      <w:pBdr>
        <w:top w:space="0" w:sz="0" w:val="nil"/>
        <w:left w:space="0" w:sz="0" w:val="nil"/>
        <w:bottom w:space="0" w:sz="0" w:val="nil"/>
        <w:right w:space="0" w:sz="0" w:val="nil"/>
        <w:between w:space="0" w:sz="0" w:val="nil"/>
      </w:pBdr>
      <w:shd w:fill="auto" w:val="clear"/>
      <w:tabs>
        <w:tab w:val="center" w:pos="4320"/>
        <w:tab w:val="right" w:pos="8640"/>
      </w:tabs>
      <w:spacing w:after="0" w:before="0" w:line="240" w:lineRule="auto"/>
      <w:ind w:left="0" w:right="440" w:firstLine="0"/>
      <w:jc w:val="right"/>
      <w:rPr>
        <w:rFonts w:ascii="Tahoma" w:cs="Tahoma" w:eastAsia="Tahoma" w:hAnsi="Tahoma"/>
        <w:b w:val="0"/>
        <w:i w:val="0"/>
        <w:smallCaps w:val="0"/>
        <w:strike w:val="0"/>
        <w:color w:val="000000"/>
        <w:sz w:val="16"/>
        <w:szCs w:val="16"/>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62">
    <w:pPr>
      <w:keepNext w:val="0"/>
      <w:keepLines w:val="0"/>
      <w:widowControl w:val="0"/>
      <w:pBdr>
        <w:top w:space="0" w:sz="0" w:val="nil"/>
        <w:left w:space="0" w:sz="0" w:val="nil"/>
        <w:bottom w:space="0" w:sz="0" w:val="nil"/>
        <w:right w:space="0" w:sz="0" w:val="nil"/>
        <w:between w:space="0" w:sz="0" w:val="nil"/>
      </w:pBdr>
      <w:shd w:fill="auto" w:val="clear"/>
      <w:tabs>
        <w:tab w:val="center" w:pos="4320"/>
        <w:tab w:val="right" w:pos="8640"/>
        <w:tab w:val="left" w:pos="6480"/>
        <w:tab w:val="left" w:pos="9540"/>
      </w:tabs>
      <w:spacing w:after="0" w:before="0" w:line="240" w:lineRule="auto"/>
      <w:ind w:left="0" w:right="0" w:firstLine="0"/>
      <w:jc w:val="left"/>
      <w:rPr>
        <w:rFonts w:ascii="Times New Roman" w:cs="Times New Roman" w:eastAsia="Times New Roman" w:hAnsi="Times New Roman"/>
        <w:b w:val="1"/>
        <w:i w:val="0"/>
        <w:smallCaps w:val="0"/>
        <w:strike w:val="0"/>
        <w:color w:val="000000"/>
        <w:sz w:val="18"/>
        <w:szCs w:val="1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18"/>
        <w:szCs w:val="18"/>
        <w:u w:val="none"/>
        <w:shd w:fill="auto" w:val="clear"/>
        <w:vertAlign w:val="baseline"/>
        <w:rtl w:val="0"/>
      </w:rPr>
      <w:tab/>
      <w:t xml:space="preserve">Date Received: _____/_____/_____</w:t>
      <w:tab/>
      <w:t xml:space="preserve">Log#________</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Tahoma" w:cs="Tahoma" w:eastAsia="Tahoma" w:hAnsi="Tahoma"/>
        <w:sz w:val="22"/>
        <w:szCs w:val="22"/>
        <w:lang w:val="en-US"/>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pPr>
    <w:rPr>
      <w:rFonts w:ascii="Times New Roman" w:cs="Times New Roman" w:eastAsia="Times New Roman" w:hAnsi="Times New Roman"/>
      <w:b w:val="1"/>
      <w:sz w:val="20"/>
      <w:szCs w:val="20"/>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rPr>
      <w:rFonts w:ascii="Tahoma" w:hAnsi="Tahoma"/>
      <w:sz w:val="22"/>
      <w:szCs w:val="22"/>
    </w:rPr>
  </w:style>
  <w:style w:type="paragraph" w:styleId="Heading2">
    <w:name w:val="heading 2"/>
    <w:basedOn w:val="Normal"/>
    <w:next w:val="Normal"/>
    <w:link w:val="Heading2Char"/>
    <w:qFormat w:val="1"/>
    <w:rsid w:val="005C1375"/>
    <w:pPr>
      <w:keepNext w:val="1"/>
      <w:outlineLvl w:val="1"/>
    </w:pPr>
    <w:rPr>
      <w:rFonts w:ascii="Times New Roman" w:hAnsi="Times New Roman"/>
      <w:b w:val="1"/>
      <w:bCs w:val="1"/>
      <w:sz w:val="20"/>
      <w:szCs w:val="24"/>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EnvelopeAddress">
    <w:name w:val="envelope address"/>
    <w:basedOn w:val="Normal"/>
    <w:rsid w:val="009100C7"/>
    <w:pPr>
      <w:framePr w:lines="0" w:w="7920" w:h="1980" w:hSpace="180" w:wrap="auto" w:hAnchor="page" w:xAlign="center" w:yAlign="bottom" w:hRule="exact"/>
      <w:ind w:left="2880"/>
    </w:pPr>
  </w:style>
  <w:style w:type="table" w:styleId="TableGrid">
    <w:name w:val="Table Grid"/>
    <w:basedOn w:val="TableNormal"/>
    <w:rsid w:val="00E55B55"/>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DocumentMap">
    <w:name w:val="Document Map"/>
    <w:basedOn w:val="Normal"/>
    <w:semiHidden w:val="1"/>
    <w:rsid w:val="0062648A"/>
    <w:pPr>
      <w:shd w:color="auto" w:fill="000080" w:val="clear"/>
    </w:pPr>
    <w:rPr>
      <w:rFonts w:cs="Tahoma"/>
      <w:sz w:val="20"/>
      <w:szCs w:val="20"/>
    </w:rPr>
  </w:style>
  <w:style w:type="table" w:styleId="TableColumns5">
    <w:name w:val="Table Columns 5"/>
    <w:basedOn w:val="TableNormal"/>
    <w:rsid w:val="007E3443"/>
    <w:tblPr>
      <w:tblStyleColBandSize w:val="1"/>
      <w:tblBorders>
        <w:top w:color="808080" w:space="0" w:sz="12" w:val="single"/>
        <w:left w:color="808080" w:space="0" w:sz="12" w:val="single"/>
        <w:bottom w:color="808080" w:space="0" w:sz="12" w:val="single"/>
        <w:right w:color="808080" w:space="0" w:sz="12" w:val="single"/>
        <w:insideV w:color="c0c0c0" w:space="0" w:sz="6" w:val="single"/>
      </w:tblBorders>
    </w:tblPr>
    <w:tblStylePr w:type="firstRow">
      <w:rPr>
        <w:b w:val="1"/>
        <w:bCs w:val="1"/>
        <w:i w:val="1"/>
        <w:iCs w:val="1"/>
      </w:rPr>
      <w:tblPr/>
      <w:tcPr>
        <w:tcBorders>
          <w:bottom w:color="808080" w:space="0" w:sz="6" w:val="single"/>
          <w:tl2br w:color="auto" w:space="0" w:sz="0" w:val="none"/>
          <w:tr2bl w:color="auto" w:space="0" w:sz="0" w:val="none"/>
        </w:tcBorders>
      </w:tcPr>
    </w:tblStylePr>
    <w:tblStylePr w:type="lastRow">
      <w:rPr>
        <w:b w:val="1"/>
        <w:bCs w:val="1"/>
      </w:rPr>
      <w:tblPr/>
      <w:tcPr>
        <w:tcBorders>
          <w:top w:color="808080" w:space="0" w:sz="6" w:val="single"/>
          <w:tl2br w:color="auto" w:space="0" w:sz="0" w:val="none"/>
          <w:tr2bl w:color="auto" w:space="0" w:sz="0" w:val="none"/>
        </w:tcBorders>
      </w:tcPr>
    </w:tblStylePr>
    <w:tblStylePr w:type="firstCol">
      <w:rPr>
        <w:b w:val="1"/>
        <w:bCs w:val="1"/>
      </w:rPr>
      <w:tblPr/>
      <w:tcPr>
        <w:tcBorders>
          <w:tl2br w:color="auto" w:space="0" w:sz="0" w:val="none"/>
          <w:tr2bl w:color="auto" w:space="0" w:sz="0" w:val="none"/>
        </w:tcBorders>
      </w:tcPr>
    </w:tblStylePr>
    <w:tblStylePr w:type="lastCol">
      <w:rPr>
        <w:b w:val="1"/>
        <w:bCs w:val="1"/>
      </w:rPr>
      <w:tblPr/>
      <w:tcPr>
        <w:tcBorders>
          <w:tl2br w:color="auto" w:space="0" w:sz="0" w:val="none"/>
          <w:tr2bl w:color="auto" w:space="0" w:sz="0" w:val="none"/>
        </w:tcBorders>
      </w:tcPr>
    </w:tblStylePr>
    <w:tblStylePr w:type="band1Vert">
      <w:rPr>
        <w:color w:val="auto"/>
      </w:rPr>
      <w:tblPr/>
      <w:tcPr>
        <w:shd w:color="c0c0c0" w:fill="ffffff" w:val="solid"/>
      </w:tcPr>
    </w:tblStylePr>
    <w:tblStylePr w:type="band2Vert">
      <w:rPr>
        <w:color w:val="auto"/>
      </w:rPr>
    </w:tblStylePr>
  </w:style>
  <w:style w:type="character" w:styleId="Heading2Char" w:customStyle="1">
    <w:name w:val="Heading 2 Char"/>
    <w:link w:val="Heading2"/>
    <w:rsid w:val="005C1375"/>
    <w:rPr>
      <w:b w:val="1"/>
      <w:bCs w:val="1"/>
      <w:szCs w:val="24"/>
    </w:rPr>
  </w:style>
  <w:style w:type="character" w:styleId="Hyperlink">
    <w:name w:val="Hyperlink"/>
    <w:rsid w:val="005C1375"/>
    <w:rPr>
      <w:color w:val="660000"/>
      <w:u w:val="single"/>
    </w:rPr>
  </w:style>
  <w:style w:type="paragraph" w:styleId="NormalWeb">
    <w:name w:val="Normal (Web)"/>
    <w:basedOn w:val="Normal"/>
    <w:uiPriority w:val="99"/>
    <w:rsid w:val="005C1375"/>
    <w:pPr>
      <w:spacing w:after="100" w:afterAutospacing="1" w:before="100" w:beforeAutospacing="1"/>
    </w:pPr>
    <w:rPr>
      <w:rFonts w:ascii="Times New Roman" w:hAnsi="Times New Roman"/>
      <w:sz w:val="24"/>
      <w:szCs w:val="24"/>
    </w:rPr>
  </w:style>
  <w:style w:type="paragraph" w:styleId="Footer">
    <w:name w:val="footer"/>
    <w:basedOn w:val="Normal"/>
    <w:link w:val="FooterChar"/>
    <w:uiPriority w:val="99"/>
    <w:rsid w:val="005C1375"/>
    <w:pPr>
      <w:widowControl w:val="0"/>
      <w:tabs>
        <w:tab w:val="center" w:pos="4320"/>
        <w:tab w:val="right" w:pos="8640"/>
      </w:tabs>
    </w:pPr>
    <w:rPr>
      <w:rFonts w:ascii="CG Times" w:hAnsi="CG Times"/>
      <w:snapToGrid w:val="0"/>
      <w:sz w:val="24"/>
      <w:szCs w:val="20"/>
    </w:rPr>
  </w:style>
  <w:style w:type="character" w:styleId="FooterChar" w:customStyle="1">
    <w:name w:val="Footer Char"/>
    <w:link w:val="Footer"/>
    <w:uiPriority w:val="99"/>
    <w:rsid w:val="005C1375"/>
    <w:rPr>
      <w:rFonts w:ascii="CG Times" w:hAnsi="CG Times"/>
      <w:snapToGrid w:val="0"/>
      <w:sz w:val="24"/>
    </w:rPr>
  </w:style>
  <w:style w:type="paragraph" w:styleId="Header">
    <w:name w:val="header"/>
    <w:basedOn w:val="Normal"/>
    <w:link w:val="HeaderChar"/>
    <w:rsid w:val="005C1375"/>
    <w:pPr>
      <w:tabs>
        <w:tab w:val="center" w:pos="4320"/>
        <w:tab w:val="right" w:pos="8640"/>
      </w:tabs>
    </w:pPr>
    <w:rPr>
      <w:rFonts w:ascii="Times New Roman" w:hAnsi="Times New Roman"/>
      <w:sz w:val="24"/>
      <w:szCs w:val="24"/>
    </w:rPr>
  </w:style>
  <w:style w:type="character" w:styleId="HeaderChar" w:customStyle="1">
    <w:name w:val="Header Char"/>
    <w:link w:val="Header"/>
    <w:rsid w:val="005C1375"/>
    <w:rPr>
      <w:sz w:val="24"/>
      <w:szCs w:val="24"/>
    </w:rPr>
  </w:style>
  <w:style w:type="character" w:styleId="PageNumber">
    <w:name w:val="page number"/>
    <w:basedOn w:val="DefaultParagraphFont"/>
    <w:rsid w:val="005C1375"/>
  </w:style>
  <w:style w:type="character" w:styleId="FollowedHyperlink">
    <w:name w:val="FollowedHyperlink"/>
    <w:basedOn w:val="DefaultParagraphFont"/>
    <w:rsid w:val="000878E3"/>
    <w:rPr>
      <w:color w:val="800080" w:themeColor="followedHyperlink"/>
      <w:u w:val="single"/>
    </w:rPr>
  </w:style>
  <w:style w:type="paragraph" w:styleId="ListParagraph">
    <w:name w:val="List Paragraph"/>
    <w:basedOn w:val="Normal"/>
    <w:uiPriority w:val="34"/>
    <w:qFormat w:val="1"/>
    <w:rsid w:val="00B97E06"/>
    <w:pPr>
      <w:ind w:left="720"/>
      <w:contextualSpacing w:val="1"/>
    </w:pPr>
  </w:style>
  <w:style w:type="paragraph" w:styleId="BalloonText">
    <w:name w:val="Balloon Text"/>
    <w:basedOn w:val="Normal"/>
    <w:link w:val="BalloonTextChar"/>
    <w:rsid w:val="00763D99"/>
    <w:rPr>
      <w:rFonts w:cs="Tahoma"/>
      <w:sz w:val="16"/>
      <w:szCs w:val="16"/>
    </w:rPr>
  </w:style>
  <w:style w:type="character" w:styleId="BalloonTextChar" w:customStyle="1">
    <w:name w:val="Balloon Text Char"/>
    <w:basedOn w:val="DefaultParagraphFont"/>
    <w:link w:val="BalloonText"/>
    <w:rsid w:val="00763D99"/>
    <w:rPr>
      <w:rFonts w:ascii="Tahoma" w:cs="Tahoma" w:hAnsi="Tahoma"/>
      <w:sz w:val="16"/>
      <w:szCs w:val="16"/>
    </w:rPr>
  </w:style>
  <w:style w:type="character" w:styleId="PlaceholderText">
    <w:name w:val="Placeholder Text"/>
    <w:basedOn w:val="DefaultParagraphFont"/>
    <w:uiPriority w:val="99"/>
    <w:semiHidden w:val="1"/>
    <w:rsid w:val="00BB0CFE"/>
    <w:rPr>
      <w:color w:val="808080"/>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1" Type="http://schemas.openxmlformats.org/officeDocument/2006/relationships/footer" Target="footer3.xml"/><Relationship Id="rId10" Type="http://schemas.openxmlformats.org/officeDocument/2006/relationships/header" Target="header1.xml"/><Relationship Id="rId13" Type="http://schemas.openxmlformats.org/officeDocument/2006/relationships/footer" Target="footer1.xml"/><Relationship Id="rId12" Type="http://schemas.openxmlformats.org/officeDocument/2006/relationships/footer" Target="footer2.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carthage.edu/carthage-covid-19/"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jpg"/><Relationship Id="rId8" Type="http://schemas.openxmlformats.org/officeDocument/2006/relationships/image" Target="media/image2.png"/></Relationships>
</file>

<file path=word/_rels/fontTable.xml.rels><?xml version="1.0" encoding="UTF-8" standalone="yes"?><Relationships xmlns="http://schemas.openxmlformats.org/package/2006/relationships"><Relationship Id="rId1" Type="http://schemas.openxmlformats.org/officeDocument/2006/relationships/font" Target="fonts/Tahoma-regular.ttf"/><Relationship Id="rId2" Type="http://schemas.openxmlformats.org/officeDocument/2006/relationships/font" Target="fonts/Tahoma-bold.ttf"/><Relationship Id="rId3" Type="http://schemas.openxmlformats.org/officeDocument/2006/relationships/font" Target="fonts/CGTimes-regular.ttf"/><Relationship Id="rId4" Type="http://schemas.openxmlformats.org/officeDocument/2006/relationships/font" Target="fonts/CGTimes-bold.ttf"/><Relationship Id="rId5" Type="http://schemas.openxmlformats.org/officeDocument/2006/relationships/font" Target="fonts/CGTimes-italic.ttf"/><Relationship Id="rId6" Type="http://schemas.openxmlformats.org/officeDocument/2006/relationships/font" Target="fonts/CGTimes-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P9NS7AeG7yyJsfrqh1E0aI62yiQ==">AMUW2mVDd6l3+X2zh1p1Bd30sK7zmpgm1TOO3KEuyBaQER6+sRunsoaCGiaZDr6ARIhMx0TVTix+faJtubOEO7mOf5X+pcLmvrz1ieBEbpY2j7zeYpRd/Vyy6ZONQFopUHsj4jPuNFb9cZVn/hclEV+5mxIyUXHSzuFlNoxpWYw5/snVFGD5il4LEPjZbNrjWwOpMMhzS8+NP8QU7lIFqrn8t3cajcHu9Q==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2019-06-10T15:15:00Z</dcterms:created>
  <dc:creator>Computing Services</dc:creator>
</cp:coreProperties>
</file>